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00B1C">
      <w:pPr>
        <w:jc w:val="center"/>
      </w:pPr>
      <w:r>
        <w:t>Министерство топлива и энергетики Российской Федерации</w:t>
      </w:r>
    </w:p>
    <w:p w:rsidR="00000000" w:rsidRDefault="00B00B1C">
      <w:pPr>
        <w:jc w:val="center"/>
        <w:rPr>
          <w:b/>
          <w:bCs/>
        </w:rPr>
      </w:pPr>
    </w:p>
    <w:p w:rsidR="00000000" w:rsidRDefault="00B00B1C">
      <w:pPr>
        <w:jc w:val="center"/>
        <w:rPr>
          <w:b/>
          <w:bCs/>
        </w:rPr>
      </w:pPr>
    </w:p>
    <w:p w:rsidR="00000000" w:rsidRDefault="00B00B1C">
      <w:pPr>
        <w:jc w:val="center"/>
        <w:rPr>
          <w:b/>
          <w:bCs/>
        </w:rPr>
      </w:pPr>
      <w:r>
        <w:rPr>
          <w:b/>
          <w:bCs/>
          <w:szCs w:val="28"/>
        </w:rPr>
        <w:t xml:space="preserve">РЕГЛАМЕНТ </w:t>
      </w:r>
      <w:r>
        <w:rPr>
          <w:b/>
          <w:bCs/>
          <w:szCs w:val="25"/>
        </w:rPr>
        <w:t>ПО СОЗДАНИЮ ПОСТОЯННО ДЕЙСТВУЮЩИХ</w:t>
      </w:r>
    </w:p>
    <w:p w:rsidR="00000000" w:rsidRDefault="00B00B1C">
      <w:pPr>
        <w:jc w:val="center"/>
        <w:rPr>
          <w:b/>
          <w:bCs/>
          <w:szCs w:val="23"/>
        </w:rPr>
      </w:pPr>
      <w:r>
        <w:rPr>
          <w:b/>
          <w:bCs/>
          <w:szCs w:val="23"/>
        </w:rPr>
        <w:t>ГЕОЛОГО-ТЕХНОЛОГИЧЕСКИХ МОДЕЛЕЙ НЕФТЯНЫХ</w:t>
      </w:r>
    </w:p>
    <w:p w:rsidR="00000000" w:rsidRDefault="00B00B1C">
      <w:pPr>
        <w:jc w:val="center"/>
        <w:rPr>
          <w:b/>
          <w:bCs/>
          <w:szCs w:val="23"/>
        </w:rPr>
      </w:pPr>
      <w:r>
        <w:rPr>
          <w:b/>
          <w:bCs/>
          <w:szCs w:val="23"/>
        </w:rPr>
        <w:t>И ГАЗОНЕФТЯНЫХ МЕСТОРОЖДЕНИЙ</w:t>
      </w:r>
    </w:p>
    <w:p w:rsidR="00000000" w:rsidRDefault="00B00B1C">
      <w:pPr>
        <w:jc w:val="center"/>
        <w:rPr>
          <w:b/>
          <w:bCs/>
        </w:rPr>
      </w:pPr>
    </w:p>
    <w:p w:rsidR="00000000" w:rsidRDefault="00B00B1C">
      <w:pPr>
        <w:jc w:val="center"/>
        <w:rPr>
          <w:b/>
          <w:bCs/>
          <w:szCs w:val="23"/>
        </w:rPr>
      </w:pPr>
      <w:r>
        <w:rPr>
          <w:b/>
          <w:bCs/>
          <w:szCs w:val="23"/>
        </w:rPr>
        <w:t>РД 153-39.0-047-00</w:t>
      </w:r>
    </w:p>
    <w:p w:rsidR="00000000" w:rsidRDefault="00B00B1C">
      <w:pPr>
        <w:rPr>
          <w:b/>
          <w:bCs/>
          <w:szCs w:val="23"/>
        </w:rPr>
      </w:pPr>
    </w:p>
    <w:p w:rsidR="00000000" w:rsidRDefault="00B00B1C"/>
    <w:p w:rsidR="00000000" w:rsidRDefault="00B00B1C">
      <w:r>
        <w:rPr>
          <w:bCs/>
        </w:rPr>
        <w:t xml:space="preserve">РАЗРАБОТАН </w:t>
      </w:r>
      <w:r>
        <w:rPr>
          <w:szCs w:val="18"/>
        </w:rPr>
        <w:t xml:space="preserve">ОАО ВНИИнефть им. А. П. Крылова, ОАО ЦГЭ, РГУНГ им. </w:t>
      </w:r>
      <w:r>
        <w:rPr>
          <w:szCs w:val="18"/>
        </w:rPr>
        <w:t>И. М. Губкина, ИПНГ РАН, ИГиРГИ, НИПП ИНПЕТРО с участием специалистов нефтяных предприятий, научно-исследовательских и проектных организаций, субъектов РФ, министерств и ведомств РФ</w:t>
      </w:r>
    </w:p>
    <w:p w:rsidR="00000000" w:rsidRDefault="00B00B1C">
      <w:pPr>
        <w:rPr>
          <w:bCs/>
          <w:szCs w:val="18"/>
        </w:rPr>
      </w:pPr>
    </w:p>
    <w:p w:rsidR="00000000" w:rsidRDefault="00B00B1C">
      <w:r>
        <w:rPr>
          <w:bCs/>
          <w:szCs w:val="18"/>
        </w:rPr>
        <w:t xml:space="preserve">СОГЛАСОВАН </w:t>
      </w:r>
      <w:r>
        <w:rPr>
          <w:szCs w:val="18"/>
        </w:rPr>
        <w:t>МПР России № ВП-27/443 от 03.02.2000 г., Госгортехнадзор Росси</w:t>
      </w:r>
      <w:r>
        <w:rPr>
          <w:szCs w:val="18"/>
        </w:rPr>
        <w:t>и № 02-35/123 от 29.02.2000 г.</w:t>
      </w:r>
    </w:p>
    <w:p w:rsidR="00000000" w:rsidRDefault="00B00B1C">
      <w:pPr>
        <w:rPr>
          <w:bCs/>
          <w:szCs w:val="18"/>
        </w:rPr>
      </w:pPr>
    </w:p>
    <w:p w:rsidR="00000000" w:rsidRDefault="00B00B1C">
      <w:pPr>
        <w:rPr>
          <w:szCs w:val="18"/>
        </w:rPr>
      </w:pPr>
      <w:r>
        <w:rPr>
          <w:bCs/>
          <w:szCs w:val="18"/>
        </w:rPr>
        <w:t xml:space="preserve">ВНЕСЕН </w:t>
      </w:r>
      <w:r>
        <w:rPr>
          <w:szCs w:val="18"/>
        </w:rPr>
        <w:t>Департаментом разработки и лицензирования месторождений Минтопэнерго России</w:t>
      </w:r>
    </w:p>
    <w:p w:rsidR="00000000" w:rsidRDefault="00B00B1C"/>
    <w:p w:rsidR="00000000" w:rsidRDefault="00B00B1C">
      <w:pPr>
        <w:rPr>
          <w:szCs w:val="18"/>
        </w:rPr>
      </w:pPr>
      <w:r>
        <w:rPr>
          <w:bCs/>
          <w:szCs w:val="18"/>
        </w:rPr>
        <w:t xml:space="preserve">УТВЕРЖДЕН И ВВЕДЕН В ДЕЙСТВИЕ </w:t>
      </w:r>
      <w:r>
        <w:rPr>
          <w:szCs w:val="18"/>
        </w:rPr>
        <w:t>Минтопэнерго России приказом № 67 от 10.03.2000 г.</w:t>
      </w:r>
    </w:p>
    <w:p w:rsidR="00000000" w:rsidRDefault="00B00B1C"/>
    <w:p w:rsidR="00000000" w:rsidRDefault="00B00B1C">
      <w:pPr>
        <w:rPr>
          <w:szCs w:val="18"/>
        </w:rPr>
      </w:pPr>
      <w:r>
        <w:rPr>
          <w:bCs/>
          <w:szCs w:val="18"/>
        </w:rPr>
        <w:t xml:space="preserve">В РАЗВИТИЕ </w:t>
      </w:r>
      <w:r>
        <w:rPr>
          <w:szCs w:val="18"/>
        </w:rPr>
        <w:t>РД 153-39-007-96</w:t>
      </w:r>
    </w:p>
    <w:p w:rsidR="00000000" w:rsidRDefault="00B00B1C"/>
    <w:p w:rsidR="00000000" w:rsidRDefault="00B00B1C">
      <w:pPr>
        <w:rPr>
          <w:b/>
        </w:rPr>
      </w:pPr>
      <w:r>
        <w:rPr>
          <w:b/>
          <w:szCs w:val="19"/>
        </w:rPr>
        <w:t>Руководители работ:</w:t>
      </w:r>
    </w:p>
    <w:p w:rsidR="00000000" w:rsidRDefault="00B00B1C">
      <w:r>
        <w:rPr>
          <w:szCs w:val="19"/>
        </w:rPr>
        <w:t>к.т.н. Га</w:t>
      </w:r>
      <w:r>
        <w:rPr>
          <w:szCs w:val="19"/>
        </w:rPr>
        <w:t>рипов В.З., акад. АГН Лисовский Н.Н.</w:t>
      </w:r>
    </w:p>
    <w:p w:rsidR="00000000" w:rsidRDefault="00B00B1C">
      <w:pPr>
        <w:rPr>
          <w:b/>
        </w:rPr>
      </w:pPr>
      <w:r>
        <w:rPr>
          <w:b/>
          <w:szCs w:val="19"/>
        </w:rPr>
        <w:t>Редакция:</w:t>
      </w:r>
    </w:p>
    <w:p w:rsidR="00000000" w:rsidRDefault="00B00B1C">
      <w:r>
        <w:rPr>
          <w:szCs w:val="19"/>
        </w:rPr>
        <w:t>к.г.-м.н. Закревский К.Е., к.г.-м.н. Максимов М.М., Динариев О.Ю.</w:t>
      </w:r>
    </w:p>
    <w:p w:rsidR="00000000" w:rsidRDefault="00B00B1C">
      <w:pPr>
        <w:rPr>
          <w:b/>
        </w:rPr>
      </w:pPr>
      <w:r>
        <w:rPr>
          <w:b/>
          <w:szCs w:val="19"/>
        </w:rPr>
        <w:t>Авторы:</w:t>
      </w:r>
    </w:p>
    <w:p w:rsidR="00000000" w:rsidRDefault="00B00B1C">
      <w:r>
        <w:rPr>
          <w:bCs/>
          <w:szCs w:val="19"/>
        </w:rPr>
        <w:t xml:space="preserve">от </w:t>
      </w:r>
      <w:r>
        <w:rPr>
          <w:b/>
          <w:szCs w:val="19"/>
        </w:rPr>
        <w:t xml:space="preserve">ОАО ВНИИнефть </w:t>
      </w:r>
      <w:r>
        <w:rPr>
          <w:bCs/>
          <w:szCs w:val="19"/>
        </w:rPr>
        <w:t xml:space="preserve">- д.т.н., </w:t>
      </w:r>
      <w:r>
        <w:rPr>
          <w:szCs w:val="19"/>
        </w:rPr>
        <w:t>акад. РАЕН Жданов С.А., д.т.н., акад. РАЕН Баишев Б.Т., к.г.-м.н. Иоффе О.П., к.г.-м.н. Максимов М.М., Подла</w:t>
      </w:r>
      <w:r>
        <w:rPr>
          <w:szCs w:val="19"/>
        </w:rPr>
        <w:t>пкин В.И., к.т.н. Рыбицкая Л.П., д.г.-м.н. Черницкий А.В.</w:t>
      </w:r>
    </w:p>
    <w:p w:rsidR="00000000" w:rsidRDefault="00B00B1C">
      <w:r>
        <w:rPr>
          <w:szCs w:val="19"/>
        </w:rPr>
        <w:t xml:space="preserve">от </w:t>
      </w:r>
      <w:r>
        <w:rPr>
          <w:b/>
          <w:szCs w:val="19"/>
        </w:rPr>
        <w:t>ОАО ЦГЭ</w:t>
      </w:r>
      <w:r>
        <w:rPr>
          <w:szCs w:val="19"/>
        </w:rPr>
        <w:t xml:space="preserve"> - д.т.н., акад. РАЕН Кашик А.С., д.т.н., акад. РАЕН Гогоненков Г.Н., д.т.н. Авербух А.Г., к.т.н. Билибин С.И., Горюнов Г.П., д.т.н. Денисов С.Б., д.г.-м.н. Дьяконова Т.Ф., к.г.-м.н. Закре</w:t>
      </w:r>
      <w:r>
        <w:rPr>
          <w:szCs w:val="19"/>
        </w:rPr>
        <w:t>вский К.Е., к.г.-м.н. Чуринова И.М.</w:t>
      </w:r>
    </w:p>
    <w:p w:rsidR="00000000" w:rsidRDefault="00B00B1C">
      <w:r>
        <w:rPr>
          <w:bCs/>
          <w:szCs w:val="19"/>
        </w:rPr>
        <w:t xml:space="preserve">от </w:t>
      </w:r>
      <w:r>
        <w:rPr>
          <w:b/>
          <w:szCs w:val="19"/>
        </w:rPr>
        <w:t>ООО Алджеок</w:t>
      </w:r>
      <w:r>
        <w:rPr>
          <w:bCs/>
          <w:szCs w:val="19"/>
        </w:rPr>
        <w:t xml:space="preserve"> </w:t>
      </w:r>
      <w:r>
        <w:rPr>
          <w:szCs w:val="19"/>
        </w:rPr>
        <w:t>- Динариев О.Ю.</w:t>
      </w:r>
    </w:p>
    <w:p w:rsidR="00000000" w:rsidRDefault="00B00B1C">
      <w:r>
        <w:rPr>
          <w:bCs/>
          <w:szCs w:val="19"/>
        </w:rPr>
        <w:t xml:space="preserve">от </w:t>
      </w:r>
      <w:r>
        <w:rPr>
          <w:b/>
          <w:szCs w:val="19"/>
        </w:rPr>
        <w:t>РГУНГ им. И.М. Губкина</w:t>
      </w:r>
      <w:r>
        <w:rPr>
          <w:bCs/>
          <w:szCs w:val="19"/>
        </w:rPr>
        <w:t xml:space="preserve"> </w:t>
      </w:r>
      <w:r>
        <w:rPr>
          <w:szCs w:val="19"/>
        </w:rPr>
        <w:t>- к.г.-м.н., проф. Гутман И.С., д.г.-м.н., проф. Чоловский И.П., к.т.н. Стрижов И.Н.</w:t>
      </w:r>
    </w:p>
    <w:p w:rsidR="00000000" w:rsidRDefault="00B00B1C">
      <w:r>
        <w:rPr>
          <w:bCs/>
          <w:szCs w:val="19"/>
        </w:rPr>
        <w:t xml:space="preserve">от ИГиРГИ </w:t>
      </w:r>
      <w:r>
        <w:rPr>
          <w:szCs w:val="19"/>
        </w:rPr>
        <w:t>- д.г.-м.н., проф., акад. РАЕН Халимов Э.М.</w:t>
      </w:r>
    </w:p>
    <w:p w:rsidR="00000000" w:rsidRDefault="00B00B1C">
      <w:r>
        <w:rPr>
          <w:bCs/>
          <w:szCs w:val="19"/>
        </w:rPr>
        <w:t xml:space="preserve">от </w:t>
      </w:r>
      <w:r>
        <w:rPr>
          <w:b/>
          <w:szCs w:val="19"/>
        </w:rPr>
        <w:t>ИПНГ РАН</w:t>
      </w:r>
      <w:r>
        <w:rPr>
          <w:bCs/>
          <w:szCs w:val="19"/>
        </w:rPr>
        <w:t xml:space="preserve"> </w:t>
      </w:r>
      <w:r>
        <w:rPr>
          <w:szCs w:val="19"/>
        </w:rPr>
        <w:t>- д.т.н., пр</w:t>
      </w:r>
      <w:r>
        <w:rPr>
          <w:szCs w:val="19"/>
        </w:rPr>
        <w:t>оф. Закиров С.Н., д.т.н. Брусиловский А.И., к.т.н. Закиров Э.С., к.т.н. Юфин П.А.</w:t>
      </w:r>
    </w:p>
    <w:p w:rsidR="00000000" w:rsidRDefault="00B00B1C">
      <w:r>
        <w:rPr>
          <w:bCs/>
          <w:szCs w:val="19"/>
        </w:rPr>
        <w:t xml:space="preserve">от </w:t>
      </w:r>
      <w:r>
        <w:rPr>
          <w:b/>
          <w:szCs w:val="19"/>
        </w:rPr>
        <w:t>ЗАО ОНИКС</w:t>
      </w:r>
      <w:r>
        <w:rPr>
          <w:bCs/>
          <w:szCs w:val="19"/>
        </w:rPr>
        <w:t xml:space="preserve"> </w:t>
      </w:r>
      <w:r>
        <w:rPr>
          <w:szCs w:val="19"/>
        </w:rPr>
        <w:t>- Болотник Д.Н.</w:t>
      </w:r>
    </w:p>
    <w:p w:rsidR="00000000" w:rsidRDefault="00B00B1C">
      <w:r>
        <w:rPr>
          <w:bCs/>
          <w:szCs w:val="19"/>
        </w:rPr>
        <w:t xml:space="preserve">от </w:t>
      </w:r>
      <w:r>
        <w:rPr>
          <w:b/>
          <w:szCs w:val="19"/>
        </w:rPr>
        <w:t>Центра инжиниринга и технологий НК ЮКОС</w:t>
      </w:r>
      <w:r>
        <w:rPr>
          <w:bCs/>
          <w:szCs w:val="19"/>
        </w:rPr>
        <w:t xml:space="preserve"> - </w:t>
      </w:r>
      <w:r>
        <w:rPr>
          <w:szCs w:val="19"/>
        </w:rPr>
        <w:t>Рогачев М.Б., д.т.н. Першуков В.А., д.т.н. Шандрыгин А.Н.</w:t>
      </w:r>
    </w:p>
    <w:p w:rsidR="00000000" w:rsidRDefault="00B00B1C">
      <w:r>
        <w:rPr>
          <w:bCs/>
          <w:szCs w:val="19"/>
        </w:rPr>
        <w:t xml:space="preserve">от </w:t>
      </w:r>
      <w:r>
        <w:rPr>
          <w:b/>
          <w:szCs w:val="19"/>
        </w:rPr>
        <w:t>НИПП ИНПЕТРО</w:t>
      </w:r>
      <w:r>
        <w:rPr>
          <w:bCs/>
          <w:szCs w:val="19"/>
        </w:rPr>
        <w:t xml:space="preserve"> </w:t>
      </w:r>
      <w:r>
        <w:rPr>
          <w:szCs w:val="19"/>
        </w:rPr>
        <w:t xml:space="preserve">- к.т.н. Кац </w:t>
      </w:r>
      <w:r>
        <w:rPr>
          <w:szCs w:val="19"/>
          <w:lang w:val="en-US"/>
        </w:rPr>
        <w:t>P</w:t>
      </w:r>
      <w:r>
        <w:rPr>
          <w:szCs w:val="19"/>
        </w:rPr>
        <w:t>.</w:t>
      </w:r>
      <w:r>
        <w:rPr>
          <w:szCs w:val="19"/>
          <w:lang w:val="en-US"/>
        </w:rPr>
        <w:t>M</w:t>
      </w:r>
      <w:r>
        <w:rPr>
          <w:szCs w:val="19"/>
        </w:rPr>
        <w:t xml:space="preserve">., д.т.н. </w:t>
      </w:r>
      <w:r>
        <w:rPr>
          <w:szCs w:val="19"/>
        </w:rPr>
        <w:t>Каневская Р.Д., к.т.н. Королев А.В.</w:t>
      </w:r>
    </w:p>
    <w:p w:rsidR="00000000" w:rsidRDefault="00B00B1C">
      <w:r>
        <w:rPr>
          <w:bCs/>
          <w:szCs w:val="19"/>
        </w:rPr>
        <w:t xml:space="preserve">от </w:t>
      </w:r>
      <w:r>
        <w:rPr>
          <w:b/>
          <w:szCs w:val="19"/>
        </w:rPr>
        <w:t>ОАО ТомскНИПИнефть</w:t>
      </w:r>
      <w:r>
        <w:rPr>
          <w:bCs/>
          <w:szCs w:val="19"/>
        </w:rPr>
        <w:t xml:space="preserve"> </w:t>
      </w:r>
      <w:r>
        <w:rPr>
          <w:szCs w:val="19"/>
        </w:rPr>
        <w:t>- к.т.н. Кошовкин И.Н., Иванова И.С., к.ф.-м.н. Панков В.Н.</w:t>
      </w:r>
    </w:p>
    <w:p w:rsidR="00000000" w:rsidRDefault="00B00B1C">
      <w:r>
        <w:rPr>
          <w:bCs/>
          <w:szCs w:val="19"/>
        </w:rPr>
        <w:t xml:space="preserve">от </w:t>
      </w:r>
      <w:r>
        <w:rPr>
          <w:b/>
          <w:szCs w:val="19"/>
        </w:rPr>
        <w:t>ДЗАО НижневартовскНИПИнефть</w:t>
      </w:r>
      <w:r>
        <w:rPr>
          <w:bCs/>
          <w:szCs w:val="19"/>
        </w:rPr>
        <w:t xml:space="preserve"> - </w:t>
      </w:r>
      <w:r>
        <w:rPr>
          <w:szCs w:val="19"/>
        </w:rPr>
        <w:t>к.т.н., акад. РАЕН Андреева Н.Н.</w:t>
      </w:r>
    </w:p>
    <w:p w:rsidR="00000000" w:rsidRDefault="00B00B1C">
      <w:r>
        <w:rPr>
          <w:bCs/>
          <w:szCs w:val="19"/>
        </w:rPr>
        <w:t xml:space="preserve">от </w:t>
      </w:r>
      <w:r>
        <w:rPr>
          <w:b/>
          <w:szCs w:val="19"/>
        </w:rPr>
        <w:t>ОАО ПермНИПИнефть</w:t>
      </w:r>
      <w:r>
        <w:rPr>
          <w:bCs/>
          <w:szCs w:val="19"/>
        </w:rPr>
        <w:t xml:space="preserve"> </w:t>
      </w:r>
      <w:r>
        <w:rPr>
          <w:szCs w:val="19"/>
        </w:rPr>
        <w:t>- к.г.-м.н. Лядова Н.А., к.г.-м.н. Некрасов А.С., к</w:t>
      </w:r>
      <w:r>
        <w:rPr>
          <w:szCs w:val="19"/>
        </w:rPr>
        <w:t>.т.н. Распопов А.В.</w:t>
      </w:r>
    </w:p>
    <w:p w:rsidR="00000000" w:rsidRDefault="00B00B1C">
      <w:r>
        <w:rPr>
          <w:bCs/>
          <w:szCs w:val="19"/>
        </w:rPr>
        <w:t xml:space="preserve">от </w:t>
      </w:r>
      <w:r>
        <w:rPr>
          <w:b/>
          <w:szCs w:val="19"/>
        </w:rPr>
        <w:t>Комитета природных ресурсов и Администрации ХМАО</w:t>
      </w:r>
      <w:r>
        <w:rPr>
          <w:bCs/>
          <w:szCs w:val="19"/>
        </w:rPr>
        <w:t xml:space="preserve"> - </w:t>
      </w:r>
      <w:r>
        <w:rPr>
          <w:szCs w:val="19"/>
        </w:rPr>
        <w:t>Карасев В.И., Сергеева Н.А., к.г.-м.н. Толстолыткин И.П, Тренин Ю.А., Торопов С.В, Шпильман А.В, к.г.-м.н. Сидоров А.Н, к.г.-м.н. Пятков В.И, к.г.-м.н. Яковлев В.М.</w:t>
      </w:r>
    </w:p>
    <w:p w:rsidR="00000000" w:rsidRDefault="00B00B1C">
      <w:pPr>
        <w:rPr>
          <w:szCs w:val="19"/>
        </w:rPr>
      </w:pPr>
      <w:r>
        <w:rPr>
          <w:bCs/>
          <w:szCs w:val="19"/>
        </w:rPr>
        <w:t xml:space="preserve">от </w:t>
      </w:r>
      <w:r>
        <w:rPr>
          <w:b/>
          <w:szCs w:val="19"/>
        </w:rPr>
        <w:t>Минтопэнерго Р</w:t>
      </w:r>
      <w:r>
        <w:rPr>
          <w:b/>
          <w:szCs w:val="19"/>
        </w:rPr>
        <w:t>Ф</w:t>
      </w:r>
      <w:r>
        <w:rPr>
          <w:bCs/>
          <w:szCs w:val="19"/>
        </w:rPr>
        <w:t xml:space="preserve"> </w:t>
      </w:r>
      <w:r>
        <w:rPr>
          <w:szCs w:val="19"/>
        </w:rPr>
        <w:t xml:space="preserve">- Коршунов А.Ю., Акимов </w:t>
      </w:r>
      <w:r>
        <w:rPr>
          <w:szCs w:val="19"/>
          <w:lang w:val="en-US"/>
        </w:rPr>
        <w:t>B</w:t>
      </w:r>
      <w:r>
        <w:rPr>
          <w:szCs w:val="19"/>
        </w:rPr>
        <w:t>.</w:t>
      </w:r>
      <w:r>
        <w:rPr>
          <w:szCs w:val="19"/>
          <w:lang w:val="en-US"/>
        </w:rPr>
        <w:t>C</w:t>
      </w:r>
      <w:r>
        <w:rPr>
          <w:szCs w:val="19"/>
        </w:rPr>
        <w:t>., Храмов П.Ф.</w:t>
      </w:r>
    </w:p>
    <w:p w:rsidR="00000000" w:rsidRDefault="00B00B1C">
      <w:r>
        <w:rPr>
          <w:szCs w:val="19"/>
        </w:rPr>
        <w:t xml:space="preserve">от </w:t>
      </w:r>
      <w:r>
        <w:rPr>
          <w:b/>
          <w:szCs w:val="19"/>
        </w:rPr>
        <w:t>ОАО Варьеганнефтегаз</w:t>
      </w:r>
      <w:r>
        <w:rPr>
          <w:bCs/>
          <w:szCs w:val="19"/>
        </w:rPr>
        <w:t xml:space="preserve"> - </w:t>
      </w:r>
      <w:r>
        <w:rPr>
          <w:szCs w:val="19"/>
        </w:rPr>
        <w:t>Гайдуков В.Н.</w:t>
      </w:r>
    </w:p>
    <w:p w:rsidR="00000000" w:rsidRDefault="00B00B1C">
      <w:r>
        <w:rPr>
          <w:bCs/>
          <w:szCs w:val="19"/>
        </w:rPr>
        <w:t xml:space="preserve">от </w:t>
      </w:r>
      <w:r>
        <w:rPr>
          <w:b/>
          <w:szCs w:val="19"/>
        </w:rPr>
        <w:t>ООО НК ЛУКойл</w:t>
      </w:r>
      <w:r>
        <w:rPr>
          <w:bCs/>
          <w:szCs w:val="19"/>
        </w:rPr>
        <w:t xml:space="preserve"> </w:t>
      </w:r>
      <w:r>
        <w:rPr>
          <w:szCs w:val="19"/>
        </w:rPr>
        <w:t>- акад. РИА Лесничий В.Ф., к.г.-м.н. Щербаков В.П.</w:t>
      </w:r>
    </w:p>
    <w:p w:rsidR="00000000" w:rsidRDefault="00B00B1C">
      <w:r>
        <w:rPr>
          <w:bCs/>
          <w:szCs w:val="19"/>
        </w:rPr>
        <w:t xml:space="preserve">от </w:t>
      </w:r>
      <w:r>
        <w:rPr>
          <w:b/>
          <w:szCs w:val="19"/>
        </w:rPr>
        <w:t>ООО ЛУКойл-Западная Сибирь</w:t>
      </w:r>
      <w:r>
        <w:rPr>
          <w:bCs/>
          <w:szCs w:val="19"/>
        </w:rPr>
        <w:t xml:space="preserve"> </w:t>
      </w:r>
      <w:r>
        <w:rPr>
          <w:szCs w:val="19"/>
        </w:rPr>
        <w:t>- Садыков М.Р., Шевелова Г.Е.</w:t>
      </w:r>
    </w:p>
    <w:p w:rsidR="00000000" w:rsidRDefault="00B00B1C">
      <w:r>
        <w:rPr>
          <w:szCs w:val="18"/>
        </w:rPr>
        <w:t xml:space="preserve">от </w:t>
      </w:r>
      <w:r>
        <w:rPr>
          <w:b/>
          <w:szCs w:val="18"/>
        </w:rPr>
        <w:t>ОАО ТНК</w:t>
      </w:r>
      <w:r>
        <w:rPr>
          <w:szCs w:val="18"/>
        </w:rPr>
        <w:t xml:space="preserve"> - к.т.н. Желтов М.Ю.</w:t>
      </w:r>
    </w:p>
    <w:p w:rsidR="00000000" w:rsidRDefault="00B00B1C">
      <w:r>
        <w:rPr>
          <w:bCs/>
          <w:szCs w:val="18"/>
        </w:rPr>
        <w:t xml:space="preserve">от </w:t>
      </w:r>
      <w:r>
        <w:rPr>
          <w:b/>
          <w:szCs w:val="18"/>
        </w:rPr>
        <w:t>ОАО НК Ро</w:t>
      </w:r>
      <w:r>
        <w:rPr>
          <w:b/>
          <w:szCs w:val="18"/>
        </w:rPr>
        <w:t>снефть</w:t>
      </w:r>
      <w:r>
        <w:rPr>
          <w:bCs/>
          <w:szCs w:val="18"/>
        </w:rPr>
        <w:t xml:space="preserve"> </w:t>
      </w:r>
      <w:r>
        <w:rPr>
          <w:szCs w:val="18"/>
        </w:rPr>
        <w:t xml:space="preserve">- к.т.н. Хачатуров </w:t>
      </w:r>
      <w:r>
        <w:rPr>
          <w:szCs w:val="18"/>
          <w:lang w:val="en-US"/>
        </w:rPr>
        <w:t>P</w:t>
      </w:r>
      <w:r>
        <w:rPr>
          <w:szCs w:val="18"/>
        </w:rPr>
        <w:t>.</w:t>
      </w:r>
      <w:r>
        <w:rPr>
          <w:szCs w:val="18"/>
          <w:lang w:val="en-US"/>
        </w:rPr>
        <w:t>M</w:t>
      </w:r>
      <w:r>
        <w:rPr>
          <w:szCs w:val="18"/>
        </w:rPr>
        <w:t>., к.г.-м.н. Павлов В.П.</w:t>
      </w:r>
    </w:p>
    <w:p w:rsidR="00000000" w:rsidRDefault="00B00B1C">
      <w:r>
        <w:rPr>
          <w:bCs/>
          <w:szCs w:val="18"/>
        </w:rPr>
        <w:t xml:space="preserve">от </w:t>
      </w:r>
      <w:r>
        <w:rPr>
          <w:b/>
          <w:szCs w:val="18"/>
        </w:rPr>
        <w:t>ОАО Оренбургнефть</w:t>
      </w:r>
      <w:r>
        <w:rPr>
          <w:bCs/>
          <w:szCs w:val="18"/>
        </w:rPr>
        <w:t xml:space="preserve"> </w:t>
      </w:r>
      <w:r>
        <w:rPr>
          <w:szCs w:val="18"/>
        </w:rPr>
        <w:t>- Постоенко П.И., к.г.-м.н. Никифоров И.А.</w:t>
      </w:r>
    </w:p>
    <w:p w:rsidR="00000000" w:rsidRDefault="00B00B1C">
      <w:r>
        <w:rPr>
          <w:bCs/>
          <w:szCs w:val="18"/>
        </w:rPr>
        <w:lastRenderedPageBreak/>
        <w:t xml:space="preserve">от </w:t>
      </w:r>
      <w:r>
        <w:rPr>
          <w:b/>
          <w:szCs w:val="18"/>
        </w:rPr>
        <w:t>ОАО Удмуртнефть и УдмуртНИПИнефть</w:t>
      </w:r>
      <w:r>
        <w:rPr>
          <w:bCs/>
          <w:szCs w:val="18"/>
        </w:rPr>
        <w:t xml:space="preserve"> - </w:t>
      </w:r>
      <w:r>
        <w:rPr>
          <w:szCs w:val="18"/>
        </w:rPr>
        <w:t xml:space="preserve">д.т.н., проф., акад. РАЕН и УИА Сучков Б.М., к.ф.-м.н., акад. УИА Зубов Н.В., к.г.-м.н., акад. УИА </w:t>
      </w:r>
      <w:r>
        <w:rPr>
          <w:szCs w:val="18"/>
        </w:rPr>
        <w:t>Струкова Н.А.</w:t>
      </w:r>
    </w:p>
    <w:p w:rsidR="00000000" w:rsidRDefault="00B00B1C">
      <w:r>
        <w:rPr>
          <w:bCs/>
          <w:szCs w:val="18"/>
        </w:rPr>
        <w:t xml:space="preserve">от </w:t>
      </w:r>
      <w:r>
        <w:rPr>
          <w:b/>
          <w:szCs w:val="18"/>
        </w:rPr>
        <w:t>СК ПетроАльянс</w:t>
      </w:r>
      <w:r>
        <w:rPr>
          <w:bCs/>
          <w:szCs w:val="18"/>
        </w:rPr>
        <w:t xml:space="preserve"> </w:t>
      </w:r>
      <w:r>
        <w:rPr>
          <w:szCs w:val="18"/>
        </w:rPr>
        <w:t>- к.т.н. Гавура А.В., к.т.н. Дзюба В.И.</w:t>
      </w:r>
    </w:p>
    <w:p w:rsidR="00000000" w:rsidRDefault="00B00B1C">
      <w:r>
        <w:rPr>
          <w:szCs w:val="18"/>
        </w:rPr>
        <w:t>Принимали участие:</w:t>
      </w:r>
    </w:p>
    <w:p w:rsidR="00000000" w:rsidRDefault="00B00B1C">
      <w:r>
        <w:rPr>
          <w:bCs/>
          <w:szCs w:val="18"/>
        </w:rPr>
        <w:t xml:space="preserve">от </w:t>
      </w:r>
      <w:r>
        <w:rPr>
          <w:b/>
          <w:szCs w:val="18"/>
        </w:rPr>
        <w:t>ОАО ЦГЭ</w:t>
      </w:r>
      <w:r>
        <w:rPr>
          <w:szCs w:val="18"/>
        </w:rPr>
        <w:t xml:space="preserve"> - к.т.н. Ахапкин М.Ю., Евстифеев В.И., к.т.н. Епишин В.Д., к.ф.-м.н. Еременко Е.Н., Терехова Е.А., Шаевский О.Ю., Шурыгина О.В.</w:t>
      </w:r>
    </w:p>
    <w:p w:rsidR="00000000" w:rsidRDefault="00B00B1C">
      <w:r>
        <w:rPr>
          <w:bCs/>
          <w:szCs w:val="18"/>
        </w:rPr>
        <w:t xml:space="preserve">от </w:t>
      </w:r>
      <w:r>
        <w:rPr>
          <w:b/>
          <w:szCs w:val="18"/>
        </w:rPr>
        <w:t>ВНИИГеофизика</w:t>
      </w:r>
      <w:r>
        <w:rPr>
          <w:bCs/>
          <w:szCs w:val="18"/>
        </w:rPr>
        <w:t xml:space="preserve"> </w:t>
      </w:r>
      <w:r>
        <w:rPr>
          <w:szCs w:val="18"/>
        </w:rPr>
        <w:t>- к.г.-м.</w:t>
      </w:r>
      <w:r>
        <w:rPr>
          <w:szCs w:val="18"/>
        </w:rPr>
        <w:t>н. Ерхов В.А.</w:t>
      </w:r>
    </w:p>
    <w:p w:rsidR="00000000" w:rsidRDefault="00B00B1C">
      <w:r>
        <w:rPr>
          <w:b/>
          <w:szCs w:val="19"/>
        </w:rPr>
        <w:t>от ОАО Тюменнефтегеофизика</w:t>
      </w:r>
      <w:r>
        <w:rPr>
          <w:bCs/>
          <w:szCs w:val="19"/>
        </w:rPr>
        <w:t xml:space="preserve"> - </w:t>
      </w:r>
      <w:r>
        <w:rPr>
          <w:szCs w:val="19"/>
        </w:rPr>
        <w:t>Швецов А.Е.</w:t>
      </w:r>
    </w:p>
    <w:p w:rsidR="00000000" w:rsidRDefault="00B00B1C">
      <w:r>
        <w:rPr>
          <w:bCs/>
          <w:szCs w:val="18"/>
        </w:rPr>
        <w:t xml:space="preserve">от </w:t>
      </w:r>
      <w:r>
        <w:rPr>
          <w:b/>
          <w:szCs w:val="18"/>
        </w:rPr>
        <w:t>РПС Оверсиз</w:t>
      </w:r>
      <w:r>
        <w:rPr>
          <w:bCs/>
          <w:szCs w:val="18"/>
        </w:rPr>
        <w:t xml:space="preserve"> </w:t>
      </w:r>
      <w:r>
        <w:rPr>
          <w:szCs w:val="18"/>
        </w:rPr>
        <w:t>- к.т.н. Забродин Д.П.</w:t>
      </w:r>
    </w:p>
    <w:p w:rsidR="00000000" w:rsidRDefault="00B00B1C">
      <w:r>
        <w:rPr>
          <w:bCs/>
          <w:szCs w:val="19"/>
        </w:rPr>
        <w:t xml:space="preserve">от </w:t>
      </w:r>
      <w:r>
        <w:rPr>
          <w:b/>
          <w:szCs w:val="19"/>
        </w:rPr>
        <w:t>НПЦ Тверьгеофизика</w:t>
      </w:r>
      <w:r>
        <w:rPr>
          <w:bCs/>
          <w:szCs w:val="19"/>
        </w:rPr>
        <w:t xml:space="preserve"> - </w:t>
      </w:r>
      <w:r>
        <w:rPr>
          <w:szCs w:val="19"/>
        </w:rPr>
        <w:t>д.г.-м.н. Яценко Г.Г.</w:t>
      </w:r>
    </w:p>
    <w:p w:rsidR="00000000" w:rsidRDefault="00B00B1C">
      <w:r>
        <w:rPr>
          <w:bCs/>
          <w:szCs w:val="19"/>
        </w:rPr>
        <w:t xml:space="preserve">от </w:t>
      </w:r>
      <w:r>
        <w:rPr>
          <w:b/>
          <w:szCs w:val="19"/>
        </w:rPr>
        <w:t>ОАО Гипротюменнефтегаз</w:t>
      </w:r>
      <w:r>
        <w:rPr>
          <w:bCs/>
          <w:szCs w:val="19"/>
        </w:rPr>
        <w:t xml:space="preserve"> - </w:t>
      </w:r>
      <w:r>
        <w:rPr>
          <w:szCs w:val="19"/>
        </w:rPr>
        <w:t>Киршенбаум Р.П.</w:t>
      </w:r>
    </w:p>
    <w:p w:rsidR="00000000" w:rsidRDefault="00B00B1C">
      <w:r>
        <w:rPr>
          <w:bCs/>
          <w:szCs w:val="18"/>
        </w:rPr>
        <w:t xml:space="preserve">от </w:t>
      </w:r>
      <w:r>
        <w:rPr>
          <w:b/>
          <w:szCs w:val="18"/>
        </w:rPr>
        <w:t>Минэкономики РФ</w:t>
      </w:r>
      <w:r>
        <w:rPr>
          <w:bCs/>
          <w:szCs w:val="18"/>
        </w:rPr>
        <w:t xml:space="preserve"> </w:t>
      </w:r>
      <w:r>
        <w:rPr>
          <w:szCs w:val="18"/>
        </w:rPr>
        <w:t>- к.т.н. Шамраев Н.Г., Каменев В.Н.</w:t>
      </w:r>
    </w:p>
    <w:p w:rsidR="00000000" w:rsidRDefault="00B00B1C">
      <w:r>
        <w:rPr>
          <w:bCs/>
          <w:szCs w:val="18"/>
        </w:rPr>
        <w:t xml:space="preserve">от </w:t>
      </w:r>
      <w:r>
        <w:rPr>
          <w:b/>
          <w:szCs w:val="18"/>
        </w:rPr>
        <w:t>Минприроды РФ</w:t>
      </w:r>
      <w:r>
        <w:rPr>
          <w:bCs/>
          <w:szCs w:val="18"/>
        </w:rPr>
        <w:t xml:space="preserve"> и</w:t>
      </w:r>
      <w:r>
        <w:rPr>
          <w:bCs/>
          <w:szCs w:val="18"/>
        </w:rPr>
        <w:t xml:space="preserve"> </w:t>
      </w:r>
      <w:r>
        <w:rPr>
          <w:b/>
          <w:szCs w:val="18"/>
        </w:rPr>
        <w:t>ГКЗ МПР РФ</w:t>
      </w:r>
      <w:r>
        <w:rPr>
          <w:bCs/>
          <w:szCs w:val="18"/>
        </w:rPr>
        <w:t xml:space="preserve"> - </w:t>
      </w:r>
      <w:r>
        <w:rPr>
          <w:szCs w:val="18"/>
        </w:rPr>
        <w:t>Келлер М.Б., Звонарева Л.З., к.э.н. Розман М.С.</w:t>
      </w:r>
    </w:p>
    <w:p w:rsidR="00000000" w:rsidRDefault="00B00B1C">
      <w:r>
        <w:rPr>
          <w:bCs/>
          <w:szCs w:val="19"/>
        </w:rPr>
        <w:t xml:space="preserve">от </w:t>
      </w:r>
      <w:r>
        <w:rPr>
          <w:b/>
          <w:szCs w:val="19"/>
        </w:rPr>
        <w:t>Минприроды Республики Коми и ПечорНИПИнефть</w:t>
      </w:r>
      <w:r>
        <w:rPr>
          <w:bCs/>
          <w:szCs w:val="19"/>
        </w:rPr>
        <w:t xml:space="preserve"> - Бо</w:t>
      </w:r>
      <w:r>
        <w:rPr>
          <w:szCs w:val="18"/>
        </w:rPr>
        <w:t>ровинских А.П., Печерный В.В.</w:t>
      </w:r>
    </w:p>
    <w:p w:rsidR="00000000" w:rsidRDefault="00B00B1C">
      <w:r>
        <w:rPr>
          <w:bCs/>
          <w:szCs w:val="18"/>
        </w:rPr>
        <w:t xml:space="preserve">от </w:t>
      </w:r>
      <w:r>
        <w:rPr>
          <w:b/>
          <w:szCs w:val="18"/>
        </w:rPr>
        <w:t>Госгортехнадзора РФ</w:t>
      </w:r>
      <w:r>
        <w:rPr>
          <w:bCs/>
          <w:szCs w:val="18"/>
        </w:rPr>
        <w:t xml:space="preserve"> </w:t>
      </w:r>
      <w:r>
        <w:rPr>
          <w:szCs w:val="18"/>
        </w:rPr>
        <w:t>- к.т.н. Субботин А.И., Рогайло Д.С.</w:t>
      </w:r>
    </w:p>
    <w:p w:rsidR="00000000" w:rsidRDefault="00B00B1C">
      <w:r>
        <w:rPr>
          <w:bCs/>
          <w:szCs w:val="19"/>
        </w:rPr>
        <w:t xml:space="preserve">от </w:t>
      </w:r>
      <w:r>
        <w:rPr>
          <w:b/>
          <w:szCs w:val="19"/>
        </w:rPr>
        <w:t>Госгортехнадзора РФ Тюменского округа</w:t>
      </w:r>
      <w:r>
        <w:rPr>
          <w:bCs/>
          <w:szCs w:val="19"/>
        </w:rPr>
        <w:t xml:space="preserve"> - </w:t>
      </w:r>
      <w:r>
        <w:rPr>
          <w:szCs w:val="19"/>
        </w:rPr>
        <w:t>Бушмакин Э</w:t>
      </w:r>
      <w:r>
        <w:rPr>
          <w:szCs w:val="19"/>
        </w:rPr>
        <w:t>.Д., Зубарев Д.И.</w:t>
      </w:r>
    </w:p>
    <w:p w:rsidR="00000000" w:rsidRDefault="00B00B1C">
      <w:r>
        <w:rPr>
          <w:bCs/>
          <w:szCs w:val="18"/>
        </w:rPr>
        <w:t xml:space="preserve">от </w:t>
      </w:r>
      <w:r>
        <w:rPr>
          <w:b/>
          <w:szCs w:val="18"/>
        </w:rPr>
        <w:t>АНК Башнефть и БашНИПИнефть</w:t>
      </w:r>
      <w:r>
        <w:rPr>
          <w:bCs/>
          <w:szCs w:val="18"/>
        </w:rPr>
        <w:t xml:space="preserve"> - </w:t>
      </w:r>
      <w:r>
        <w:rPr>
          <w:szCs w:val="18"/>
        </w:rPr>
        <w:t>Исхаков И.А., д.г.-м.н., акад. РАЕН Лозин Е.В., к.т.н. Родионов В.П., Минликаев В.З., Баймухаметов Т.К.</w:t>
      </w:r>
    </w:p>
    <w:p w:rsidR="00000000" w:rsidRDefault="00B00B1C">
      <w:r>
        <w:rPr>
          <w:bCs/>
          <w:szCs w:val="18"/>
        </w:rPr>
        <w:t xml:space="preserve">от </w:t>
      </w:r>
      <w:r>
        <w:rPr>
          <w:b/>
          <w:szCs w:val="18"/>
        </w:rPr>
        <w:t>ООО ЛУКойл-Пермнефть</w:t>
      </w:r>
      <w:r>
        <w:rPr>
          <w:bCs/>
          <w:szCs w:val="18"/>
        </w:rPr>
        <w:t xml:space="preserve"> </w:t>
      </w:r>
      <w:r>
        <w:rPr>
          <w:szCs w:val="18"/>
        </w:rPr>
        <w:t>- Фусс В.А., Ермаков А.В.</w:t>
      </w:r>
    </w:p>
    <w:p w:rsidR="00000000" w:rsidRDefault="00B00B1C">
      <w:r>
        <w:rPr>
          <w:bCs/>
          <w:szCs w:val="18"/>
        </w:rPr>
        <w:t xml:space="preserve">от </w:t>
      </w:r>
      <w:r>
        <w:rPr>
          <w:b/>
          <w:szCs w:val="18"/>
        </w:rPr>
        <w:t>ООО ЛУКойл-Нижневолжскнефть</w:t>
      </w:r>
      <w:r>
        <w:rPr>
          <w:bCs/>
          <w:szCs w:val="18"/>
        </w:rPr>
        <w:t xml:space="preserve"> - </w:t>
      </w:r>
      <w:r>
        <w:rPr>
          <w:szCs w:val="18"/>
        </w:rPr>
        <w:t>к.г.-м.н. Саблин А</w:t>
      </w:r>
      <w:r>
        <w:rPr>
          <w:szCs w:val="18"/>
        </w:rPr>
        <w:t>.С., Киреев Ю.П., Шафран В.М.</w:t>
      </w:r>
    </w:p>
    <w:p w:rsidR="00000000" w:rsidRDefault="00B00B1C">
      <w:r>
        <w:rPr>
          <w:bCs/>
          <w:szCs w:val="18"/>
        </w:rPr>
        <w:t xml:space="preserve">от </w:t>
      </w:r>
      <w:r>
        <w:rPr>
          <w:b/>
          <w:szCs w:val="18"/>
        </w:rPr>
        <w:t>ОАО Нижневартовскнефтегаз</w:t>
      </w:r>
      <w:r>
        <w:rPr>
          <w:bCs/>
          <w:szCs w:val="18"/>
        </w:rPr>
        <w:t xml:space="preserve"> </w:t>
      </w:r>
      <w:r>
        <w:rPr>
          <w:szCs w:val="18"/>
        </w:rPr>
        <w:t>- Шарифуллин Ф.А., Акчурина Н.Ч., Сорокина О.И.</w:t>
      </w:r>
    </w:p>
    <w:p w:rsidR="00000000" w:rsidRDefault="00B00B1C">
      <w:pPr>
        <w:rPr>
          <w:bCs/>
          <w:szCs w:val="21"/>
        </w:rPr>
      </w:pPr>
    </w:p>
    <w:p w:rsidR="00000000" w:rsidRDefault="00B00B1C">
      <w:pPr>
        <w:rPr>
          <w:bCs/>
          <w:szCs w:val="21"/>
        </w:rPr>
      </w:pPr>
    </w:p>
    <w:p w:rsidR="00000000" w:rsidRDefault="00B00B1C">
      <w:pPr>
        <w:jc w:val="center"/>
        <w:rPr>
          <w:b/>
          <w:szCs w:val="21"/>
        </w:rPr>
      </w:pPr>
      <w:r>
        <w:rPr>
          <w:b/>
          <w:szCs w:val="21"/>
        </w:rPr>
        <w:t>Список сокращений</w:t>
      </w:r>
    </w:p>
    <w:p w:rsidR="00000000" w:rsidRDefault="00B00B1C"/>
    <w:p w:rsidR="00000000" w:rsidRDefault="00B00B1C">
      <w:r>
        <w:rPr>
          <w:b/>
          <w:szCs w:val="22"/>
        </w:rPr>
        <w:t>Регламент по проектированию</w:t>
      </w:r>
      <w:r>
        <w:rPr>
          <w:bCs/>
          <w:szCs w:val="22"/>
        </w:rPr>
        <w:t xml:space="preserve"> - </w:t>
      </w:r>
      <w:r>
        <w:rPr>
          <w:szCs w:val="22"/>
        </w:rPr>
        <w:t>Регламент составления проектных технологических документов на разработку нефтяных и газонефтяных м</w:t>
      </w:r>
      <w:r>
        <w:rPr>
          <w:szCs w:val="22"/>
        </w:rPr>
        <w:t>есторождений (РД 153-39-007-96).</w:t>
      </w:r>
    </w:p>
    <w:p w:rsidR="00000000" w:rsidRDefault="00B00B1C">
      <w:r>
        <w:rPr>
          <w:b/>
          <w:szCs w:val="22"/>
        </w:rPr>
        <w:t>ЦКР Минтопэнерго РФ</w:t>
      </w:r>
      <w:r>
        <w:rPr>
          <w:bCs/>
          <w:szCs w:val="22"/>
        </w:rPr>
        <w:t xml:space="preserve"> </w:t>
      </w:r>
      <w:r>
        <w:rPr>
          <w:szCs w:val="22"/>
        </w:rPr>
        <w:t>- Центральная комиссия по разработке нефтяных и газонефтяных месторождений Министерства топлива и энергетики Российской Федерации.</w:t>
      </w:r>
    </w:p>
    <w:p w:rsidR="00000000" w:rsidRDefault="00B00B1C">
      <w:r>
        <w:rPr>
          <w:b/>
          <w:bCs/>
          <w:szCs w:val="22"/>
        </w:rPr>
        <w:t>ТКР</w:t>
      </w:r>
      <w:r>
        <w:rPr>
          <w:szCs w:val="22"/>
        </w:rPr>
        <w:t xml:space="preserve"> - Территориальная комиссия по разработке нефтяных и газонефтяных мес</w:t>
      </w:r>
      <w:r>
        <w:rPr>
          <w:szCs w:val="22"/>
        </w:rPr>
        <w:t>торождений.</w:t>
      </w:r>
    </w:p>
    <w:p w:rsidR="00000000" w:rsidRDefault="00B00B1C">
      <w:r>
        <w:rPr>
          <w:b/>
          <w:szCs w:val="22"/>
        </w:rPr>
        <w:t>ГКЗ МПР РФ</w:t>
      </w:r>
      <w:r>
        <w:rPr>
          <w:szCs w:val="22"/>
        </w:rPr>
        <w:t xml:space="preserve"> - Государственная комиссия по запасам полезных ископаемых Министерства природных ресурсов Российской Федерации.</w:t>
      </w:r>
    </w:p>
    <w:p w:rsidR="00000000" w:rsidRDefault="00B00B1C">
      <w:r>
        <w:rPr>
          <w:b/>
          <w:bCs/>
          <w:szCs w:val="22"/>
        </w:rPr>
        <w:t>2</w:t>
      </w:r>
      <w:r>
        <w:rPr>
          <w:b/>
          <w:bCs/>
          <w:szCs w:val="22"/>
          <w:lang w:val="en-US"/>
        </w:rPr>
        <w:t>D</w:t>
      </w:r>
      <w:r>
        <w:rPr>
          <w:szCs w:val="22"/>
        </w:rPr>
        <w:t xml:space="preserve"> или </w:t>
      </w:r>
      <w:r>
        <w:rPr>
          <w:b/>
          <w:bCs/>
          <w:szCs w:val="22"/>
        </w:rPr>
        <w:t>2Д</w:t>
      </w:r>
      <w:r>
        <w:rPr>
          <w:szCs w:val="22"/>
        </w:rPr>
        <w:t xml:space="preserve"> - двухмерные.</w:t>
      </w:r>
    </w:p>
    <w:p w:rsidR="00000000" w:rsidRDefault="00B00B1C">
      <w:r>
        <w:rPr>
          <w:b/>
          <w:bCs/>
          <w:szCs w:val="22"/>
        </w:rPr>
        <w:t>3D</w:t>
      </w:r>
      <w:r>
        <w:rPr>
          <w:szCs w:val="22"/>
        </w:rPr>
        <w:t xml:space="preserve"> или </w:t>
      </w:r>
      <w:r>
        <w:rPr>
          <w:b/>
          <w:bCs/>
          <w:szCs w:val="22"/>
        </w:rPr>
        <w:t>3Д</w:t>
      </w:r>
      <w:r>
        <w:rPr>
          <w:szCs w:val="22"/>
        </w:rPr>
        <w:t xml:space="preserve"> - трехмерные.</w:t>
      </w:r>
    </w:p>
    <w:p w:rsidR="00000000" w:rsidRDefault="00B00B1C">
      <w:r>
        <w:rPr>
          <w:b/>
          <w:bCs/>
          <w:szCs w:val="22"/>
        </w:rPr>
        <w:t>АК</w:t>
      </w:r>
      <w:r>
        <w:rPr>
          <w:szCs w:val="22"/>
        </w:rPr>
        <w:t xml:space="preserve"> - акустический каротаж.</w:t>
      </w:r>
    </w:p>
    <w:p w:rsidR="00000000" w:rsidRDefault="00B00B1C">
      <w:r>
        <w:rPr>
          <w:b/>
          <w:bCs/>
          <w:szCs w:val="22"/>
        </w:rPr>
        <w:t>АКШ</w:t>
      </w:r>
      <w:r>
        <w:rPr>
          <w:szCs w:val="22"/>
        </w:rPr>
        <w:t xml:space="preserve"> - широкополосный акустический каротаж.</w:t>
      </w:r>
    </w:p>
    <w:p w:rsidR="00000000" w:rsidRDefault="00B00B1C">
      <w:r>
        <w:rPr>
          <w:b/>
          <w:szCs w:val="22"/>
          <w:lang w:val="en-US"/>
        </w:rPr>
        <w:t>ASC</w:t>
      </w:r>
      <w:r>
        <w:rPr>
          <w:b/>
          <w:szCs w:val="22"/>
          <w:lang w:val="en-US"/>
        </w:rPr>
        <w:t>II</w:t>
      </w:r>
      <w:r>
        <w:rPr>
          <w:bCs/>
          <w:szCs w:val="22"/>
        </w:rPr>
        <w:t xml:space="preserve"> </w:t>
      </w:r>
      <w:r>
        <w:rPr>
          <w:szCs w:val="22"/>
        </w:rPr>
        <w:t>- Американский стандартный код для обмена информацией.</w:t>
      </w:r>
    </w:p>
    <w:p w:rsidR="00000000" w:rsidRDefault="00B00B1C">
      <w:r>
        <w:rPr>
          <w:b/>
          <w:bCs/>
          <w:szCs w:val="22"/>
        </w:rPr>
        <w:t>ВНЗ</w:t>
      </w:r>
      <w:r>
        <w:rPr>
          <w:szCs w:val="22"/>
        </w:rPr>
        <w:t xml:space="preserve"> - водонефтяные зоны.</w:t>
      </w:r>
    </w:p>
    <w:p w:rsidR="00000000" w:rsidRDefault="00B00B1C">
      <w:r>
        <w:rPr>
          <w:b/>
          <w:bCs/>
          <w:szCs w:val="22"/>
        </w:rPr>
        <w:t>ВНК</w:t>
      </w:r>
      <w:r>
        <w:rPr>
          <w:szCs w:val="22"/>
        </w:rPr>
        <w:t xml:space="preserve"> - водонефтяной контакт.</w:t>
      </w:r>
    </w:p>
    <w:p w:rsidR="00000000" w:rsidRDefault="00B00B1C">
      <w:r>
        <w:rPr>
          <w:b/>
          <w:bCs/>
          <w:szCs w:val="22"/>
        </w:rPr>
        <w:t>ВСП</w:t>
      </w:r>
      <w:r>
        <w:rPr>
          <w:szCs w:val="22"/>
        </w:rPr>
        <w:t xml:space="preserve"> - вертикальное сейсмическое профилирование.</w:t>
      </w:r>
    </w:p>
    <w:p w:rsidR="00000000" w:rsidRDefault="00B00B1C">
      <w:r>
        <w:rPr>
          <w:b/>
          <w:bCs/>
          <w:szCs w:val="22"/>
        </w:rPr>
        <w:t>ВЧР</w:t>
      </w:r>
      <w:r>
        <w:rPr>
          <w:szCs w:val="22"/>
        </w:rPr>
        <w:t xml:space="preserve"> - верхняя часть разреза,</w:t>
      </w:r>
    </w:p>
    <w:p w:rsidR="00000000" w:rsidRDefault="00B00B1C">
      <w:r>
        <w:rPr>
          <w:b/>
          <w:bCs/>
          <w:szCs w:val="22"/>
        </w:rPr>
        <w:t>ГВК</w:t>
      </w:r>
      <w:r>
        <w:rPr>
          <w:szCs w:val="22"/>
        </w:rPr>
        <w:t xml:space="preserve"> - газоводяной контакт.</w:t>
      </w:r>
    </w:p>
    <w:p w:rsidR="00000000" w:rsidRDefault="00B00B1C">
      <w:r>
        <w:rPr>
          <w:b/>
          <w:bCs/>
          <w:szCs w:val="22"/>
        </w:rPr>
        <w:t>ГГК</w:t>
      </w:r>
      <w:r>
        <w:rPr>
          <w:szCs w:val="22"/>
        </w:rPr>
        <w:t xml:space="preserve"> - гамма-гамма каротаж.</w:t>
      </w:r>
    </w:p>
    <w:p w:rsidR="00000000" w:rsidRDefault="00B00B1C">
      <w:r>
        <w:rPr>
          <w:b/>
          <w:bCs/>
          <w:szCs w:val="22"/>
        </w:rPr>
        <w:t>ГНВЗ</w:t>
      </w:r>
      <w:r>
        <w:rPr>
          <w:bCs/>
          <w:szCs w:val="22"/>
        </w:rPr>
        <w:t xml:space="preserve"> </w:t>
      </w:r>
      <w:r>
        <w:rPr>
          <w:szCs w:val="22"/>
        </w:rPr>
        <w:t>- газонеф</w:t>
      </w:r>
      <w:r>
        <w:rPr>
          <w:szCs w:val="22"/>
        </w:rPr>
        <w:t>теводяные зоны.</w:t>
      </w:r>
    </w:p>
    <w:p w:rsidR="00000000" w:rsidRDefault="00B00B1C">
      <w:r>
        <w:rPr>
          <w:b/>
          <w:bCs/>
          <w:szCs w:val="22"/>
        </w:rPr>
        <w:t>ГДИ</w:t>
      </w:r>
      <w:r>
        <w:rPr>
          <w:szCs w:val="22"/>
        </w:rPr>
        <w:t xml:space="preserve"> - гидродинамические исследования.</w:t>
      </w:r>
    </w:p>
    <w:p w:rsidR="00000000" w:rsidRDefault="00B00B1C">
      <w:r>
        <w:rPr>
          <w:b/>
          <w:bCs/>
          <w:szCs w:val="22"/>
        </w:rPr>
        <w:t>ГИС</w:t>
      </w:r>
      <w:r>
        <w:rPr>
          <w:szCs w:val="22"/>
        </w:rPr>
        <w:t xml:space="preserve"> - геофизические исследования скважин.</w:t>
      </w:r>
    </w:p>
    <w:p w:rsidR="00000000" w:rsidRDefault="00B00B1C">
      <w:r>
        <w:rPr>
          <w:b/>
          <w:bCs/>
          <w:szCs w:val="22"/>
        </w:rPr>
        <w:t>ГМ</w:t>
      </w:r>
      <w:r>
        <w:rPr>
          <w:szCs w:val="22"/>
        </w:rPr>
        <w:t xml:space="preserve"> - геологическая модель.</w:t>
      </w:r>
    </w:p>
    <w:p w:rsidR="00000000" w:rsidRDefault="00B00B1C">
      <w:r>
        <w:rPr>
          <w:b/>
          <w:bCs/>
          <w:szCs w:val="22"/>
        </w:rPr>
        <w:t>ГНЗ</w:t>
      </w:r>
      <w:r>
        <w:rPr>
          <w:szCs w:val="22"/>
        </w:rPr>
        <w:t xml:space="preserve"> - газонефтяные зоны.</w:t>
      </w:r>
    </w:p>
    <w:p w:rsidR="00000000" w:rsidRDefault="00B00B1C">
      <w:r>
        <w:rPr>
          <w:b/>
          <w:bCs/>
          <w:szCs w:val="22"/>
        </w:rPr>
        <w:t>ГНК</w:t>
      </w:r>
      <w:r>
        <w:rPr>
          <w:szCs w:val="22"/>
        </w:rPr>
        <w:t xml:space="preserve"> - газонефтяной контакт.</w:t>
      </w:r>
    </w:p>
    <w:p w:rsidR="00000000" w:rsidRDefault="00B00B1C">
      <w:r>
        <w:rPr>
          <w:b/>
          <w:bCs/>
          <w:szCs w:val="22"/>
        </w:rPr>
        <w:t>ГОСТ</w:t>
      </w:r>
      <w:r>
        <w:rPr>
          <w:bCs/>
          <w:szCs w:val="22"/>
        </w:rPr>
        <w:t xml:space="preserve"> </w:t>
      </w:r>
      <w:r>
        <w:rPr>
          <w:szCs w:val="22"/>
        </w:rPr>
        <w:t>- Государственный стандарт.</w:t>
      </w:r>
    </w:p>
    <w:p w:rsidR="00000000" w:rsidRDefault="00B00B1C">
      <w:r>
        <w:rPr>
          <w:b/>
          <w:bCs/>
          <w:szCs w:val="22"/>
        </w:rPr>
        <w:t>ГРП</w:t>
      </w:r>
      <w:r>
        <w:rPr>
          <w:szCs w:val="22"/>
        </w:rPr>
        <w:t xml:space="preserve"> - гидравлический разрыв пласта.</w:t>
      </w:r>
    </w:p>
    <w:p w:rsidR="00000000" w:rsidRDefault="00B00B1C">
      <w:r>
        <w:rPr>
          <w:b/>
          <w:bCs/>
          <w:szCs w:val="22"/>
        </w:rPr>
        <w:t>ГТМ</w:t>
      </w:r>
      <w:r>
        <w:rPr>
          <w:szCs w:val="22"/>
        </w:rPr>
        <w:t xml:space="preserve"> - геоло</w:t>
      </w:r>
      <w:r>
        <w:rPr>
          <w:szCs w:val="22"/>
        </w:rPr>
        <w:t>го-технические мероприятия.</w:t>
      </w:r>
    </w:p>
    <w:p w:rsidR="00000000" w:rsidRDefault="00B00B1C">
      <w:r>
        <w:rPr>
          <w:b/>
          <w:bCs/>
          <w:szCs w:val="22"/>
        </w:rPr>
        <w:t>ЕАГО</w:t>
      </w:r>
      <w:r>
        <w:rPr>
          <w:bCs/>
          <w:szCs w:val="22"/>
        </w:rPr>
        <w:t xml:space="preserve"> </w:t>
      </w:r>
      <w:r>
        <w:rPr>
          <w:szCs w:val="22"/>
        </w:rPr>
        <w:t>- Евро-Азиатское геофизическое общество.</w:t>
      </w:r>
    </w:p>
    <w:p w:rsidR="00000000" w:rsidRDefault="00B00B1C">
      <w:r>
        <w:rPr>
          <w:b/>
          <w:bCs/>
          <w:szCs w:val="22"/>
        </w:rPr>
        <w:t>ИВЦ</w:t>
      </w:r>
      <w:r>
        <w:rPr>
          <w:szCs w:val="22"/>
        </w:rPr>
        <w:t xml:space="preserve"> - информационно-вычислительный центр.</w:t>
      </w:r>
    </w:p>
    <w:p w:rsidR="00000000" w:rsidRDefault="00B00B1C">
      <w:r>
        <w:rPr>
          <w:b/>
          <w:bCs/>
          <w:szCs w:val="22"/>
        </w:rPr>
        <w:t>ИННК</w:t>
      </w:r>
      <w:r>
        <w:rPr>
          <w:bCs/>
          <w:szCs w:val="22"/>
        </w:rPr>
        <w:t xml:space="preserve"> </w:t>
      </w:r>
      <w:r>
        <w:rPr>
          <w:szCs w:val="22"/>
        </w:rPr>
        <w:t>- импульсный нейтрон-нейтронный каротаж.</w:t>
      </w:r>
    </w:p>
    <w:p w:rsidR="00000000" w:rsidRDefault="00B00B1C">
      <w:r>
        <w:rPr>
          <w:b/>
          <w:bCs/>
          <w:szCs w:val="22"/>
        </w:rPr>
        <w:t>КВД</w:t>
      </w:r>
      <w:r>
        <w:rPr>
          <w:szCs w:val="22"/>
        </w:rPr>
        <w:t xml:space="preserve"> - кривая восстановления давления.</w:t>
      </w:r>
    </w:p>
    <w:p w:rsidR="00000000" w:rsidRDefault="00B00B1C">
      <w:r>
        <w:rPr>
          <w:b/>
          <w:bCs/>
          <w:szCs w:val="22"/>
        </w:rPr>
        <w:t>КВУ</w:t>
      </w:r>
      <w:r>
        <w:rPr>
          <w:szCs w:val="22"/>
        </w:rPr>
        <w:t xml:space="preserve"> - кривая восстановления уровня.</w:t>
      </w:r>
    </w:p>
    <w:p w:rsidR="00000000" w:rsidRDefault="00B00B1C">
      <w:r>
        <w:rPr>
          <w:b/>
          <w:bCs/>
          <w:szCs w:val="22"/>
        </w:rPr>
        <w:t>КИН</w:t>
      </w:r>
      <w:r>
        <w:rPr>
          <w:szCs w:val="22"/>
        </w:rPr>
        <w:t xml:space="preserve"> - коэффициент из</w:t>
      </w:r>
      <w:r>
        <w:rPr>
          <w:szCs w:val="22"/>
        </w:rPr>
        <w:t>влечения нефти.</w:t>
      </w:r>
    </w:p>
    <w:p w:rsidR="00000000" w:rsidRDefault="00B00B1C">
      <w:r>
        <w:rPr>
          <w:b/>
          <w:bCs/>
          <w:szCs w:val="22"/>
        </w:rPr>
        <w:t>ЛЭП</w:t>
      </w:r>
      <w:r>
        <w:rPr>
          <w:szCs w:val="22"/>
        </w:rPr>
        <w:t xml:space="preserve"> - линия электропередач.</w:t>
      </w:r>
    </w:p>
    <w:p w:rsidR="00000000" w:rsidRDefault="00B00B1C">
      <w:r>
        <w:rPr>
          <w:b/>
          <w:bCs/>
          <w:szCs w:val="22"/>
        </w:rPr>
        <w:lastRenderedPageBreak/>
        <w:t>МПГС</w:t>
      </w:r>
      <w:r>
        <w:rPr>
          <w:bCs/>
          <w:szCs w:val="22"/>
        </w:rPr>
        <w:t xml:space="preserve"> </w:t>
      </w:r>
      <w:r>
        <w:rPr>
          <w:szCs w:val="22"/>
        </w:rPr>
        <w:t>- метод прослеживания горизонтов в скважине.</w:t>
      </w:r>
    </w:p>
    <w:p w:rsidR="00000000" w:rsidRDefault="00B00B1C">
      <w:r>
        <w:rPr>
          <w:b/>
          <w:bCs/>
          <w:szCs w:val="22"/>
        </w:rPr>
        <w:t>МПР</w:t>
      </w:r>
      <w:r>
        <w:rPr>
          <w:bCs/>
          <w:szCs w:val="22"/>
        </w:rPr>
        <w:t xml:space="preserve"> </w:t>
      </w:r>
      <w:r>
        <w:rPr>
          <w:b/>
          <w:bCs/>
          <w:szCs w:val="22"/>
        </w:rPr>
        <w:t>РФ</w:t>
      </w:r>
      <w:r>
        <w:rPr>
          <w:szCs w:val="22"/>
        </w:rPr>
        <w:t xml:space="preserve"> - Министерство природных ресурсов Российской Федерации.</w:t>
      </w:r>
    </w:p>
    <w:p w:rsidR="00000000" w:rsidRDefault="00B00B1C">
      <w:r>
        <w:rPr>
          <w:b/>
          <w:szCs w:val="22"/>
        </w:rPr>
        <w:t>Минтопэнерго РФ</w:t>
      </w:r>
      <w:r>
        <w:rPr>
          <w:bCs/>
          <w:szCs w:val="22"/>
        </w:rPr>
        <w:t xml:space="preserve"> </w:t>
      </w:r>
      <w:r>
        <w:rPr>
          <w:szCs w:val="22"/>
        </w:rPr>
        <w:t>- Министерство топлива и энергетики Российской Федерации.</w:t>
      </w:r>
    </w:p>
    <w:p w:rsidR="00000000" w:rsidRDefault="00B00B1C">
      <w:pPr>
        <w:rPr>
          <w:szCs w:val="22"/>
        </w:rPr>
      </w:pPr>
      <w:r>
        <w:rPr>
          <w:b/>
          <w:bCs/>
          <w:szCs w:val="22"/>
        </w:rPr>
        <w:t>МУН</w:t>
      </w:r>
      <w:r>
        <w:rPr>
          <w:szCs w:val="22"/>
        </w:rPr>
        <w:t xml:space="preserve"> - методы увеличения н</w:t>
      </w:r>
      <w:r>
        <w:rPr>
          <w:szCs w:val="22"/>
        </w:rPr>
        <w:t>ефтеотдачи.</w:t>
      </w:r>
    </w:p>
    <w:p w:rsidR="00000000" w:rsidRDefault="00B00B1C">
      <w:pPr>
        <w:rPr>
          <w:szCs w:val="22"/>
        </w:rPr>
      </w:pPr>
      <w:r>
        <w:rPr>
          <w:b/>
          <w:bCs/>
          <w:szCs w:val="22"/>
        </w:rPr>
        <w:t>МЭР</w:t>
      </w:r>
      <w:r>
        <w:rPr>
          <w:szCs w:val="22"/>
        </w:rPr>
        <w:t xml:space="preserve"> - месячный эксплуатационный рапорт.</w:t>
      </w:r>
    </w:p>
    <w:p w:rsidR="00000000" w:rsidRDefault="00B00B1C">
      <w:pPr>
        <w:rPr>
          <w:szCs w:val="22"/>
        </w:rPr>
      </w:pPr>
      <w:r>
        <w:rPr>
          <w:b/>
          <w:szCs w:val="22"/>
        </w:rPr>
        <w:t>НГДУ</w:t>
      </w:r>
      <w:r>
        <w:rPr>
          <w:bCs/>
          <w:szCs w:val="22"/>
        </w:rPr>
        <w:t xml:space="preserve"> </w:t>
      </w:r>
      <w:r>
        <w:rPr>
          <w:szCs w:val="22"/>
        </w:rPr>
        <w:t>- нефтегазодобывающее управление.</w:t>
      </w:r>
    </w:p>
    <w:p w:rsidR="00000000" w:rsidRDefault="00B00B1C">
      <w:pPr>
        <w:rPr>
          <w:szCs w:val="22"/>
        </w:rPr>
      </w:pPr>
      <w:r>
        <w:rPr>
          <w:b/>
          <w:bCs/>
          <w:szCs w:val="22"/>
        </w:rPr>
        <w:t>ОГТ</w:t>
      </w:r>
      <w:r>
        <w:rPr>
          <w:szCs w:val="22"/>
        </w:rPr>
        <w:t xml:space="preserve"> - общая глубинная точка.</w:t>
      </w:r>
    </w:p>
    <w:p w:rsidR="00000000" w:rsidRDefault="00B00B1C">
      <w:pPr>
        <w:rPr>
          <w:szCs w:val="22"/>
        </w:rPr>
      </w:pPr>
      <w:r>
        <w:rPr>
          <w:b/>
          <w:bCs/>
          <w:szCs w:val="22"/>
        </w:rPr>
        <w:t>ОПЗ</w:t>
      </w:r>
      <w:r>
        <w:rPr>
          <w:szCs w:val="22"/>
        </w:rPr>
        <w:t xml:space="preserve"> - обработка призабойных зон.</w:t>
      </w:r>
    </w:p>
    <w:p w:rsidR="00000000" w:rsidRDefault="00B00B1C">
      <w:pPr>
        <w:rPr>
          <w:szCs w:val="22"/>
        </w:rPr>
      </w:pPr>
      <w:r>
        <w:rPr>
          <w:b/>
          <w:bCs/>
          <w:szCs w:val="22"/>
        </w:rPr>
        <w:t>ОСТ</w:t>
      </w:r>
      <w:r>
        <w:rPr>
          <w:szCs w:val="22"/>
        </w:rPr>
        <w:t xml:space="preserve"> - отраслевой стандарт.</w:t>
      </w:r>
    </w:p>
    <w:p w:rsidR="00000000" w:rsidRDefault="00B00B1C">
      <w:pPr>
        <w:rPr>
          <w:szCs w:val="22"/>
        </w:rPr>
      </w:pPr>
      <w:r>
        <w:rPr>
          <w:b/>
          <w:bCs/>
          <w:szCs w:val="22"/>
        </w:rPr>
        <w:t>ОФП</w:t>
      </w:r>
      <w:r>
        <w:rPr>
          <w:szCs w:val="22"/>
        </w:rPr>
        <w:t xml:space="preserve"> - относительные фазовые проницаемости.</w:t>
      </w:r>
    </w:p>
    <w:p w:rsidR="00000000" w:rsidRDefault="00B00B1C">
      <w:pPr>
        <w:rPr>
          <w:szCs w:val="22"/>
        </w:rPr>
      </w:pPr>
      <w:r>
        <w:rPr>
          <w:b/>
          <w:bCs/>
          <w:szCs w:val="22"/>
        </w:rPr>
        <w:t>ПАВ</w:t>
      </w:r>
      <w:r>
        <w:rPr>
          <w:szCs w:val="22"/>
        </w:rPr>
        <w:t xml:space="preserve"> - поверхностно-активные вещес</w:t>
      </w:r>
      <w:r>
        <w:rPr>
          <w:szCs w:val="22"/>
        </w:rPr>
        <w:t>тва.</w:t>
      </w:r>
    </w:p>
    <w:p w:rsidR="00000000" w:rsidRDefault="00B00B1C">
      <w:r>
        <w:rPr>
          <w:b/>
          <w:bCs/>
          <w:szCs w:val="22"/>
        </w:rPr>
        <w:t>ПАК</w:t>
      </w:r>
      <w:r>
        <w:rPr>
          <w:szCs w:val="22"/>
        </w:rPr>
        <w:t xml:space="preserve"> - псевдоакустический каротаж.</w:t>
      </w:r>
    </w:p>
    <w:p w:rsidR="00000000" w:rsidRDefault="00B00B1C">
      <w:r>
        <w:rPr>
          <w:b/>
          <w:szCs w:val="22"/>
        </w:rPr>
        <w:t>ПДГТМ</w:t>
      </w:r>
      <w:r>
        <w:rPr>
          <w:bCs/>
          <w:szCs w:val="22"/>
        </w:rPr>
        <w:t xml:space="preserve"> </w:t>
      </w:r>
      <w:r>
        <w:rPr>
          <w:szCs w:val="22"/>
        </w:rPr>
        <w:t>- постоянно действующая геолого-технологическая модель.</w:t>
      </w:r>
    </w:p>
    <w:p w:rsidR="00000000" w:rsidRDefault="00B00B1C">
      <w:r>
        <w:rPr>
          <w:b/>
          <w:bCs/>
          <w:szCs w:val="22"/>
        </w:rPr>
        <w:t>ПДМ</w:t>
      </w:r>
      <w:r>
        <w:rPr>
          <w:szCs w:val="22"/>
        </w:rPr>
        <w:t xml:space="preserve"> - постоянно-действующая модель.</w:t>
      </w:r>
    </w:p>
    <w:p w:rsidR="00000000" w:rsidRDefault="00B00B1C">
      <w:r>
        <w:rPr>
          <w:b/>
          <w:bCs/>
          <w:szCs w:val="22"/>
        </w:rPr>
        <w:t>РД</w:t>
      </w:r>
      <w:r>
        <w:rPr>
          <w:szCs w:val="22"/>
        </w:rPr>
        <w:t xml:space="preserve"> - руководящий документ.</w:t>
      </w:r>
    </w:p>
    <w:p w:rsidR="00000000" w:rsidRDefault="00B00B1C">
      <w:r>
        <w:rPr>
          <w:b/>
          <w:bCs/>
          <w:szCs w:val="22"/>
        </w:rPr>
        <w:t>РИР</w:t>
      </w:r>
      <w:r>
        <w:rPr>
          <w:szCs w:val="22"/>
        </w:rPr>
        <w:t xml:space="preserve"> - ремонтно-изоляционные работы.</w:t>
      </w:r>
    </w:p>
    <w:p w:rsidR="00000000" w:rsidRDefault="00B00B1C">
      <w:r>
        <w:rPr>
          <w:b/>
          <w:bCs/>
          <w:szCs w:val="22"/>
        </w:rPr>
        <w:t>Р</w:t>
      </w:r>
      <w:r>
        <w:rPr>
          <w:b/>
          <w:bCs/>
          <w:szCs w:val="22"/>
          <w:lang w:val="en-US"/>
        </w:rPr>
        <w:t>V</w:t>
      </w:r>
      <w:r>
        <w:rPr>
          <w:b/>
          <w:bCs/>
          <w:szCs w:val="22"/>
        </w:rPr>
        <w:t>Т</w:t>
      </w:r>
      <w:r>
        <w:rPr>
          <w:szCs w:val="22"/>
        </w:rPr>
        <w:t xml:space="preserve"> - соотношения физических параметров: давление - объе</w:t>
      </w:r>
      <w:r>
        <w:rPr>
          <w:szCs w:val="22"/>
        </w:rPr>
        <w:t>м -температура.</w:t>
      </w:r>
    </w:p>
    <w:p w:rsidR="00000000" w:rsidRDefault="00B00B1C">
      <w:r>
        <w:rPr>
          <w:b/>
          <w:bCs/>
          <w:szCs w:val="22"/>
        </w:rPr>
        <w:t>РНО</w:t>
      </w:r>
      <w:r>
        <w:rPr>
          <w:szCs w:val="22"/>
        </w:rPr>
        <w:t xml:space="preserve"> - раствор на нефтяной основе.</w:t>
      </w:r>
    </w:p>
    <w:p w:rsidR="00000000" w:rsidRDefault="00B00B1C">
      <w:r>
        <w:rPr>
          <w:b/>
          <w:bCs/>
          <w:szCs w:val="22"/>
        </w:rPr>
        <w:t>СИ</w:t>
      </w:r>
      <w:r>
        <w:rPr>
          <w:szCs w:val="22"/>
        </w:rPr>
        <w:t xml:space="preserve"> - международная система единиц измерений.</w:t>
      </w:r>
    </w:p>
    <w:p w:rsidR="00000000" w:rsidRDefault="00B00B1C">
      <w:r>
        <w:rPr>
          <w:b/>
          <w:szCs w:val="22"/>
        </w:rPr>
        <w:t>СУБД</w:t>
      </w:r>
      <w:r>
        <w:rPr>
          <w:bCs/>
          <w:szCs w:val="22"/>
        </w:rPr>
        <w:t xml:space="preserve"> </w:t>
      </w:r>
      <w:r>
        <w:rPr>
          <w:szCs w:val="22"/>
        </w:rPr>
        <w:t>- система управления базой данных.</w:t>
      </w:r>
    </w:p>
    <w:p w:rsidR="00000000" w:rsidRDefault="00B00B1C">
      <w:r>
        <w:rPr>
          <w:b/>
          <w:bCs/>
          <w:szCs w:val="22"/>
        </w:rPr>
        <w:t>С/О</w:t>
      </w:r>
      <w:r>
        <w:rPr>
          <w:szCs w:val="22"/>
        </w:rPr>
        <w:t xml:space="preserve"> - кислород-углеродный каротаж.</w:t>
      </w:r>
    </w:p>
    <w:p w:rsidR="00000000" w:rsidRDefault="00B00B1C">
      <w:r>
        <w:rPr>
          <w:b/>
          <w:bCs/>
          <w:szCs w:val="22"/>
        </w:rPr>
        <w:t>ССК</w:t>
      </w:r>
      <w:r>
        <w:rPr>
          <w:szCs w:val="22"/>
        </w:rPr>
        <w:t xml:space="preserve"> - сейсмокаротаж.</w:t>
      </w:r>
    </w:p>
    <w:p w:rsidR="00000000" w:rsidRDefault="00B00B1C">
      <w:r>
        <w:rPr>
          <w:b/>
          <w:bCs/>
          <w:szCs w:val="22"/>
        </w:rPr>
        <w:t>ТЭО</w:t>
      </w:r>
      <w:r>
        <w:rPr>
          <w:szCs w:val="22"/>
        </w:rPr>
        <w:t xml:space="preserve"> - технико-экономическое обоснование.</w:t>
      </w:r>
    </w:p>
    <w:p w:rsidR="00000000" w:rsidRDefault="00B00B1C">
      <w:r>
        <w:rPr>
          <w:b/>
          <w:bCs/>
          <w:szCs w:val="22"/>
        </w:rPr>
        <w:t>ФЕС</w:t>
      </w:r>
      <w:r>
        <w:rPr>
          <w:szCs w:val="22"/>
        </w:rPr>
        <w:t xml:space="preserve"> - фильтрационно-емко</w:t>
      </w:r>
      <w:r>
        <w:rPr>
          <w:szCs w:val="22"/>
        </w:rPr>
        <w:t>стные свойства.</w:t>
      </w:r>
    </w:p>
    <w:p w:rsidR="00000000" w:rsidRDefault="00B00B1C">
      <w:r>
        <w:rPr>
          <w:b/>
          <w:bCs/>
          <w:szCs w:val="22"/>
        </w:rPr>
        <w:t>ФМ</w:t>
      </w:r>
      <w:r>
        <w:rPr>
          <w:szCs w:val="22"/>
        </w:rPr>
        <w:t xml:space="preserve"> - фильтрационная модель.</w:t>
      </w:r>
    </w:p>
    <w:p w:rsidR="00000000" w:rsidRDefault="00B00B1C">
      <w:r>
        <w:rPr>
          <w:b/>
          <w:bCs/>
          <w:szCs w:val="22"/>
        </w:rPr>
        <w:t>ЧНЗ</w:t>
      </w:r>
      <w:r>
        <w:rPr>
          <w:szCs w:val="22"/>
        </w:rPr>
        <w:t xml:space="preserve"> - чисто нефтяные зоны.</w:t>
      </w:r>
    </w:p>
    <w:p w:rsidR="00000000" w:rsidRDefault="00B00B1C">
      <w:r>
        <w:rPr>
          <w:b/>
          <w:szCs w:val="22"/>
        </w:rPr>
        <w:t>ШФЛУ</w:t>
      </w:r>
      <w:r>
        <w:rPr>
          <w:bCs/>
          <w:szCs w:val="22"/>
        </w:rPr>
        <w:t xml:space="preserve"> </w:t>
      </w:r>
      <w:r>
        <w:rPr>
          <w:szCs w:val="22"/>
        </w:rPr>
        <w:t>- широкая фракция легких углеводородов.</w:t>
      </w:r>
    </w:p>
    <w:p w:rsidR="00000000" w:rsidRDefault="00B00B1C">
      <w:r>
        <w:rPr>
          <w:b/>
          <w:bCs/>
          <w:szCs w:val="22"/>
        </w:rPr>
        <w:t>ЭВМ</w:t>
      </w:r>
      <w:r>
        <w:rPr>
          <w:szCs w:val="22"/>
        </w:rPr>
        <w:t xml:space="preserve"> - электронная вычислительная машина (компьютер).</w:t>
      </w:r>
    </w:p>
    <w:p w:rsidR="00000000" w:rsidRDefault="00B00B1C"/>
    <w:p w:rsidR="00000000" w:rsidRDefault="00B00B1C">
      <w:pPr>
        <w:jc w:val="center"/>
        <w:rPr>
          <w:szCs w:val="19"/>
        </w:rPr>
      </w:pPr>
      <w:r>
        <w:rPr>
          <w:b/>
          <w:bCs/>
          <w:szCs w:val="19"/>
        </w:rPr>
        <w:t>ВВЕДЕНИЕ</w:t>
      </w:r>
    </w:p>
    <w:p w:rsidR="00000000" w:rsidRDefault="00B00B1C"/>
    <w:p w:rsidR="00000000" w:rsidRDefault="00B00B1C">
      <w:r>
        <w:rPr>
          <w:szCs w:val="22"/>
        </w:rPr>
        <w:t>Нефтегазодобывающая отрасль является базовой отраслью народного хозяйства ст</w:t>
      </w:r>
      <w:r>
        <w:rPr>
          <w:szCs w:val="22"/>
        </w:rPr>
        <w:t>раны. Эффективность ее функционирования во многом определяет состояние экономики страны.</w:t>
      </w:r>
    </w:p>
    <w:p w:rsidR="00000000" w:rsidRDefault="00B00B1C">
      <w:r>
        <w:rPr>
          <w:szCs w:val="22"/>
        </w:rPr>
        <w:t>Одним из главных направлений повышения качества проектирования, управления и контроля за разработкой нефтяных и газонефтяных месторождений является применение компьюте</w:t>
      </w:r>
      <w:r>
        <w:rPr>
          <w:szCs w:val="22"/>
        </w:rPr>
        <w:t>рных постоянно действующих геолого-технологических моделей (ПДГТМ).</w:t>
      </w:r>
    </w:p>
    <w:p w:rsidR="00000000" w:rsidRDefault="00B00B1C">
      <w:r>
        <w:rPr>
          <w:szCs w:val="22"/>
        </w:rPr>
        <w:t>При построении на базе всей совокупности имеющихся геолого-геофизических и промысловых данных постоянно действующих геолого-технологических моделей недропользователь имеет возможность отсл</w:t>
      </w:r>
      <w:r>
        <w:rPr>
          <w:szCs w:val="22"/>
        </w:rPr>
        <w:t>еживать в динамике выработку остаточных запасов углеводородов, точнее прогнозировать добычу нефти и газа, моделировать геолого-технические мероприятия по повышению нефтеотдачи и эффективности работы предприятия, более обоснованно рассчитывать наиболее раци</w:t>
      </w:r>
      <w:r>
        <w:rPr>
          <w:szCs w:val="22"/>
        </w:rPr>
        <w:t>ональные и экономически эффективные варианты разработки продуктивных пластов.</w:t>
      </w:r>
    </w:p>
    <w:p w:rsidR="00000000" w:rsidRDefault="00B00B1C">
      <w:r>
        <w:rPr>
          <w:szCs w:val="22"/>
        </w:rPr>
        <w:t>ПДГТМ могут использоваться при составлении проектных документов и самостоятельно для изучения природно-технологических объектов и оптимизации процесса эксплуатации содержащихся з</w:t>
      </w:r>
      <w:r>
        <w:rPr>
          <w:szCs w:val="22"/>
        </w:rPr>
        <w:t>апасов углеводородов при текущем управлении процессом разработки.</w:t>
      </w:r>
    </w:p>
    <w:p w:rsidR="00000000" w:rsidRDefault="00B00B1C">
      <w:r>
        <w:rPr>
          <w:szCs w:val="22"/>
        </w:rPr>
        <w:t>В настоящее время в России идет процесс внедрения передовых компьютерных технологий в практику проектирования и управления разработкой нефтяных и газонефтяных месторождений. Наиболее прогрес</w:t>
      </w:r>
      <w:r>
        <w:rPr>
          <w:szCs w:val="22"/>
        </w:rPr>
        <w:t>сивным представляется применение для построения ПДГТМ программных продуктов, позволяющих оперировать с геологической и технологической информацией во всем ее объеме (3D) и с учетом изменений во времени (4</w:t>
      </w:r>
      <w:r>
        <w:rPr>
          <w:szCs w:val="22"/>
          <w:lang w:val="en-US"/>
        </w:rPr>
        <w:t>D</w:t>
      </w:r>
      <w:r>
        <w:rPr>
          <w:szCs w:val="22"/>
        </w:rPr>
        <w:t>).</w:t>
      </w:r>
    </w:p>
    <w:p w:rsidR="00000000" w:rsidRDefault="00B00B1C">
      <w:r>
        <w:rPr>
          <w:szCs w:val="22"/>
        </w:rPr>
        <w:t xml:space="preserve">Постоянно-действующие модели становятся в руках </w:t>
      </w:r>
      <w:r>
        <w:rPr>
          <w:szCs w:val="22"/>
        </w:rPr>
        <w:t>технологов-разработчиков мощным орудием, позволяющим:</w:t>
      </w:r>
    </w:p>
    <w:p w:rsidR="00000000" w:rsidRDefault="00B00B1C">
      <w:r>
        <w:rPr>
          <w:szCs w:val="22"/>
        </w:rPr>
        <w:t>- целенаправленно и эффективно уточнять модель пласта, корректировать систему разработки на каждом этапе познания залежи с целью улучшения технико-экономических показателей добычи и повышения коэффициен</w:t>
      </w:r>
      <w:r>
        <w:rPr>
          <w:szCs w:val="22"/>
        </w:rPr>
        <w:t>тов углеводородоотдачи недр;</w:t>
      </w:r>
    </w:p>
    <w:p w:rsidR="00000000" w:rsidRDefault="00B00B1C">
      <w:r>
        <w:rPr>
          <w:szCs w:val="22"/>
        </w:rPr>
        <w:t>- обосновывать оптимальную стратегию доразведки и доразработки месторождения и составлять соответствующий проектный документ для представления на ЦКР и ТКР.</w:t>
      </w:r>
    </w:p>
    <w:p w:rsidR="00000000" w:rsidRDefault="00B00B1C">
      <w:r>
        <w:rPr>
          <w:szCs w:val="22"/>
        </w:rPr>
        <w:t>Вследствие этих очевидных и других, излагаемых далее, достоинств, ПДГТ</w:t>
      </w:r>
      <w:r>
        <w:rPr>
          <w:szCs w:val="22"/>
        </w:rPr>
        <w:t xml:space="preserve">М являются важнейшим компонентом научно-технического прогресса в отраслях нефтегазового комплекса. </w:t>
      </w:r>
      <w:r>
        <w:rPr>
          <w:szCs w:val="22"/>
        </w:rPr>
        <w:lastRenderedPageBreak/>
        <w:t>По этой причине необходимость их создания будет специально оговариваться в лицензионных соглашениях на разработку месторождений.</w:t>
      </w:r>
    </w:p>
    <w:p w:rsidR="00000000" w:rsidRDefault="00B00B1C">
      <w:r>
        <w:rPr>
          <w:szCs w:val="22"/>
        </w:rPr>
        <w:t>Настоящий «Регламент» детали</w:t>
      </w:r>
      <w:r>
        <w:rPr>
          <w:szCs w:val="22"/>
        </w:rPr>
        <w:t>зирует требования к постоянно-действующим геолого-технологическим моделям нефтяных и газонефтяных месторождений, применяемым при составлении документов, предусмотренных РД 153-39-007-96. Построение геолого-технологических моделей рассматривается применител</w:t>
      </w:r>
      <w:r>
        <w:rPr>
          <w:szCs w:val="22"/>
        </w:rPr>
        <w:t>ьно к поисково-разведочному этапу и этапу эксплуатации месторождений. «Регламент» в значительной мере сориентирован на залежи и месторождения нефти, разрабатываемые при поддержании пластового давления путем заводнения и на естественном режиме.</w:t>
      </w:r>
    </w:p>
    <w:p w:rsidR="00000000" w:rsidRDefault="00B00B1C">
      <w:r>
        <w:rPr>
          <w:szCs w:val="22"/>
        </w:rPr>
        <w:t>Во-первых, э</w:t>
      </w:r>
      <w:r>
        <w:rPr>
          <w:szCs w:val="22"/>
        </w:rPr>
        <w:t>то связано с преобладающим числом таких месторождений, находящихся в эксплуатации. Во-вторых, учет всех типов месторождений и технологий сильно увеличил бы объем «Регламента». В-третьих, следует иметь в виду, что изложенные в «Регламенте» принципы и положе</w:t>
      </w:r>
      <w:r>
        <w:rPr>
          <w:szCs w:val="22"/>
        </w:rPr>
        <w:t>ния остаются в силе для всех других типов месторождений природных углеводородов и технологий нефтеизвлечения и позволяют учитывать их специфические особенности.</w:t>
      </w:r>
    </w:p>
    <w:p w:rsidR="00000000" w:rsidRDefault="00B00B1C">
      <w:pPr>
        <w:rPr>
          <w:szCs w:val="22"/>
        </w:rPr>
      </w:pPr>
      <w:r>
        <w:rPr>
          <w:szCs w:val="22"/>
        </w:rPr>
        <w:t>Настоящий «Регламент» не имеет аналога в теории и практике нефтегазодобычи. В настоящее время п</w:t>
      </w:r>
      <w:r>
        <w:rPr>
          <w:szCs w:val="22"/>
        </w:rPr>
        <w:t>роисходит интенсивное развитие компьютерных и программно-аппаратных средств и технологий создания ПДГТМ, поэтому некоторые положения «Регламента» могут в дальнейшем корректироваться.</w:t>
      </w:r>
    </w:p>
    <w:p w:rsidR="00000000" w:rsidRDefault="00B00B1C"/>
    <w:p w:rsidR="00000000" w:rsidRDefault="00B00B1C">
      <w:pPr>
        <w:jc w:val="center"/>
        <w:rPr>
          <w:b/>
        </w:rPr>
      </w:pPr>
      <w:r>
        <w:rPr>
          <w:b/>
          <w:szCs w:val="22"/>
        </w:rPr>
        <w:t xml:space="preserve">Часть </w:t>
      </w:r>
      <w:r>
        <w:rPr>
          <w:b/>
          <w:szCs w:val="22"/>
          <w:lang w:val="en-US"/>
        </w:rPr>
        <w:t>I</w:t>
      </w:r>
      <w:r>
        <w:rPr>
          <w:b/>
          <w:szCs w:val="22"/>
        </w:rPr>
        <w:t>.</w:t>
      </w:r>
    </w:p>
    <w:p w:rsidR="00000000" w:rsidRDefault="00B00B1C">
      <w:pPr>
        <w:jc w:val="center"/>
        <w:rPr>
          <w:b/>
          <w:szCs w:val="22"/>
        </w:rPr>
      </w:pPr>
      <w:r>
        <w:rPr>
          <w:b/>
          <w:szCs w:val="22"/>
        </w:rPr>
        <w:t>ОБЩИЕ ТРЕБОВАНИЯ И РЕКОМЕНДАЦИИ ПО СОЗДАНИЮ</w:t>
      </w:r>
    </w:p>
    <w:p w:rsidR="00000000" w:rsidRDefault="00B00B1C">
      <w:pPr>
        <w:jc w:val="center"/>
        <w:rPr>
          <w:b/>
          <w:szCs w:val="22"/>
        </w:rPr>
      </w:pPr>
      <w:r>
        <w:rPr>
          <w:b/>
          <w:szCs w:val="22"/>
        </w:rPr>
        <w:t>ГЕОЛОГО-ТЕХНОЛОГИЧЕ</w:t>
      </w:r>
      <w:r>
        <w:rPr>
          <w:b/>
          <w:szCs w:val="22"/>
        </w:rPr>
        <w:t>СКИХ МОДЕЛЕЙ</w:t>
      </w:r>
    </w:p>
    <w:p w:rsidR="00000000" w:rsidRDefault="00B00B1C">
      <w:pPr>
        <w:jc w:val="center"/>
        <w:rPr>
          <w:b/>
        </w:rPr>
      </w:pPr>
    </w:p>
    <w:p w:rsidR="00000000" w:rsidRDefault="00B00B1C">
      <w:pPr>
        <w:jc w:val="center"/>
        <w:rPr>
          <w:rFonts w:cs="Arial"/>
          <w:b/>
        </w:rPr>
      </w:pPr>
      <w:r>
        <w:rPr>
          <w:rFonts w:cs="Arial"/>
          <w:b/>
        </w:rPr>
        <w:t>1. ТЕРМИНЫ И ОПРЕДЕЛЕНИЯ</w:t>
      </w:r>
    </w:p>
    <w:p w:rsidR="00000000" w:rsidRDefault="00B00B1C"/>
    <w:p w:rsidR="00000000" w:rsidRDefault="00B00B1C">
      <w:r>
        <w:rPr>
          <w:szCs w:val="23"/>
        </w:rPr>
        <w:t>1.1. Адресная постоянно-действующая геолого-технологическая модель (ПДГТМ) - это объемная имитация месторождения, хранящаяся в памяти компьютера в виде многомерного объекта, позволяющая исследовать и прогнозировать п</w:t>
      </w:r>
      <w:r>
        <w:rPr>
          <w:szCs w:val="23"/>
        </w:rPr>
        <w:t>роцессы, протекающие при разработке в объеме резервуара, непрерывно уточняющаяся на основе новых данных на протяжении всего периода эксплуатации месторождения.</w:t>
      </w:r>
    </w:p>
    <w:p w:rsidR="00000000" w:rsidRDefault="00B00B1C">
      <w:r>
        <w:rPr>
          <w:szCs w:val="23"/>
        </w:rPr>
        <w:t>Постоянно действующие геолого-технологические модели, построенные в рамках единой компьютерной т</w:t>
      </w:r>
      <w:r>
        <w:rPr>
          <w:szCs w:val="23"/>
        </w:rPr>
        <w:t>ехнологии, представляют совокупность:</w:t>
      </w:r>
    </w:p>
    <w:p w:rsidR="00000000" w:rsidRDefault="00B00B1C">
      <w:r>
        <w:rPr>
          <w:szCs w:val="23"/>
        </w:rPr>
        <w:t>- цифровой интегрированной базы геологической, геофизической, гидродинамической и промысловой информации;</w:t>
      </w:r>
    </w:p>
    <w:p w:rsidR="00000000" w:rsidRDefault="00B00B1C">
      <w:r>
        <w:rPr>
          <w:szCs w:val="23"/>
        </w:rPr>
        <w:t>- цифровой трехмерной адресной геологической модели месторождения (залежей);</w:t>
      </w:r>
    </w:p>
    <w:p w:rsidR="00000000" w:rsidRDefault="00B00B1C">
      <w:r>
        <w:rPr>
          <w:szCs w:val="23"/>
        </w:rPr>
        <w:t>- двухмерных и трехмерных, трехфазн</w:t>
      </w:r>
      <w:r>
        <w:rPr>
          <w:szCs w:val="23"/>
        </w:rPr>
        <w:t>ых и композиционных, физически содержательных фильтрационных (гидродинамических) математических моделей процессов разработки;</w:t>
      </w:r>
    </w:p>
    <w:p w:rsidR="00000000" w:rsidRDefault="00B00B1C">
      <w:r>
        <w:rPr>
          <w:szCs w:val="23"/>
        </w:rPr>
        <w:t>- программных средств построения, просмотра, редактирования цифровой геологической модели, подсчета балансовых запасов нефти, газа</w:t>
      </w:r>
      <w:r>
        <w:rPr>
          <w:szCs w:val="23"/>
        </w:rPr>
        <w:t xml:space="preserve"> и конденсата;</w:t>
      </w:r>
    </w:p>
    <w:p w:rsidR="00000000" w:rsidRDefault="00B00B1C">
      <w:r>
        <w:rPr>
          <w:szCs w:val="23"/>
        </w:rPr>
        <w:t>- программных средств для пересчета параметров геологической модели в параметры фильтрационной модели и их корректировки;</w:t>
      </w:r>
    </w:p>
    <w:p w:rsidR="00000000" w:rsidRDefault="00B00B1C">
      <w:r>
        <w:rPr>
          <w:szCs w:val="23"/>
        </w:rPr>
        <w:t>- программ оптимизации процесса разработки по заданным технологическим и экономическим ограничениям и критериям;</w:t>
      </w:r>
    </w:p>
    <w:p w:rsidR="00000000" w:rsidRDefault="00B00B1C">
      <w:r>
        <w:rPr>
          <w:szCs w:val="23"/>
        </w:rPr>
        <w:t>- прог</w:t>
      </w:r>
      <w:r>
        <w:rPr>
          <w:szCs w:val="23"/>
        </w:rPr>
        <w:t>раммных средств и технологий, позволяющих по установленным в процессе моделирования правилам уточнять модели по мере постоянного поступления текущих данных, порождаемых в процессе освоения и разработки месторождений;</w:t>
      </w:r>
    </w:p>
    <w:p w:rsidR="00000000" w:rsidRDefault="00B00B1C">
      <w:r>
        <w:rPr>
          <w:szCs w:val="23"/>
        </w:rPr>
        <w:t>- программных средств выдачи отчетной г</w:t>
      </w:r>
      <w:r>
        <w:rPr>
          <w:szCs w:val="23"/>
        </w:rPr>
        <w:t>рафики, хранения и архивации получаемых результатов;</w:t>
      </w:r>
    </w:p>
    <w:p w:rsidR="00000000" w:rsidRDefault="00B00B1C">
      <w:pPr>
        <w:rPr>
          <w:szCs w:val="22"/>
        </w:rPr>
      </w:pPr>
      <w:r>
        <w:rPr>
          <w:szCs w:val="22"/>
        </w:rPr>
        <w:t>- базы знаний и экспертных систем, используемых при принятии решений по управлению процессом разработки.</w:t>
      </w:r>
    </w:p>
    <w:p w:rsidR="00000000" w:rsidRDefault="00B00B1C">
      <w:r>
        <w:rPr>
          <w:szCs w:val="22"/>
        </w:rPr>
        <w:t>1.2. Под цифровой трехмерной адресной геологической моделью (ГМ) месторождения понимается представ</w:t>
      </w:r>
      <w:r>
        <w:rPr>
          <w:szCs w:val="22"/>
        </w:rPr>
        <w:t>ление продуктивных пластов и вмещающей их геологической среды в виде набора цифровых карт (двухмерных сеток) или трехмерной сетки ячеек, характеризующих:</w:t>
      </w:r>
    </w:p>
    <w:p w:rsidR="00000000" w:rsidRDefault="00B00B1C">
      <w:r>
        <w:rPr>
          <w:szCs w:val="22"/>
        </w:rPr>
        <w:t>- пространственное положение в объеме резервуара коллекторов и разделяющих их непроницаемых (слабопрон</w:t>
      </w:r>
      <w:r>
        <w:rPr>
          <w:szCs w:val="22"/>
        </w:rPr>
        <w:t>ицаемых) прослоев;</w:t>
      </w:r>
    </w:p>
    <w:p w:rsidR="00000000" w:rsidRDefault="00B00B1C">
      <w:r>
        <w:rPr>
          <w:szCs w:val="22"/>
        </w:rPr>
        <w:t>- пространственное положение стратиграфических границ продуктивных пластов (седиментационных циклов);</w:t>
      </w:r>
    </w:p>
    <w:p w:rsidR="00000000" w:rsidRDefault="00B00B1C">
      <w:r>
        <w:rPr>
          <w:szCs w:val="22"/>
        </w:rPr>
        <w:t>- пространственное положение литологических границ в пределах пластов, тектонических нарушений и амплитуд их смещений;</w:t>
      </w:r>
    </w:p>
    <w:p w:rsidR="00000000" w:rsidRDefault="00B00B1C">
      <w:r>
        <w:rPr>
          <w:szCs w:val="22"/>
        </w:rPr>
        <w:lastRenderedPageBreak/>
        <w:t>- идентификаторы</w:t>
      </w:r>
      <w:r>
        <w:rPr>
          <w:szCs w:val="22"/>
        </w:rPr>
        <w:t xml:space="preserve"> циклов, объектов, границ (пластов, пачек, пропластков);</w:t>
      </w:r>
    </w:p>
    <w:p w:rsidR="00000000" w:rsidRDefault="00B00B1C">
      <w:r>
        <w:rPr>
          <w:szCs w:val="22"/>
        </w:rPr>
        <w:t>- средние значения в ячейках сетки фильтрационно-емкостных свойств (ФЕС), позволяющих рассчитать начальные и текущие запасы углеводородов;</w:t>
      </w:r>
    </w:p>
    <w:p w:rsidR="00000000" w:rsidRDefault="00B00B1C">
      <w:r>
        <w:rPr>
          <w:szCs w:val="22"/>
        </w:rPr>
        <w:t>- пространственное положение начальных и текущих флюидных ко</w:t>
      </w:r>
      <w:r>
        <w:rPr>
          <w:szCs w:val="22"/>
        </w:rPr>
        <w:t>нтактов;</w:t>
      </w:r>
    </w:p>
    <w:p w:rsidR="00000000" w:rsidRDefault="00B00B1C">
      <w:pPr>
        <w:rPr>
          <w:szCs w:val="22"/>
        </w:rPr>
      </w:pPr>
      <w:r>
        <w:rPr>
          <w:szCs w:val="22"/>
        </w:rPr>
        <w:t>- пространственные координаты скважин (пластопересечения, альтитуды, координаты устьев, данные инклинометрии).</w:t>
      </w:r>
    </w:p>
    <w:p w:rsidR="00000000" w:rsidRDefault="00B00B1C">
      <w:r>
        <w:rPr>
          <w:szCs w:val="22"/>
        </w:rPr>
        <w:t>Возможно также представление модели в виде набора объемных функций, позволяющих получать цифровые сетки указанных выше параметров.</w:t>
      </w:r>
    </w:p>
    <w:p w:rsidR="00000000" w:rsidRDefault="00B00B1C">
      <w:r>
        <w:rPr>
          <w:szCs w:val="22"/>
        </w:rPr>
        <w:t>1.2.1</w:t>
      </w:r>
      <w:r>
        <w:rPr>
          <w:szCs w:val="22"/>
        </w:rPr>
        <w:t>. Программный комплекс ГМ должен обеспечивать (вычисления, получение файлов, просмотр на экране, получение твердых копий):</w:t>
      </w:r>
    </w:p>
    <w:p w:rsidR="00000000" w:rsidRDefault="00B00B1C">
      <w:r>
        <w:rPr>
          <w:szCs w:val="22"/>
        </w:rPr>
        <w:t>- формирование модели в виде, требуемом для передачи в системы фильтрационного моделирования;</w:t>
      </w:r>
    </w:p>
    <w:p w:rsidR="00000000" w:rsidRDefault="00B00B1C">
      <w:r>
        <w:rPr>
          <w:szCs w:val="22"/>
        </w:rPr>
        <w:t xml:space="preserve">- формирование сеток и построение карт </w:t>
      </w:r>
      <w:r>
        <w:rPr>
          <w:szCs w:val="22"/>
        </w:rPr>
        <w:t>параметров пласта, структурных и литологических карт;</w:t>
      </w:r>
    </w:p>
    <w:p w:rsidR="00000000" w:rsidRDefault="00B00B1C">
      <w:r>
        <w:rPr>
          <w:szCs w:val="22"/>
        </w:rPr>
        <w:t>- построение геологических и палеопрофилей, просмотр каротажных диаграмм, результатов обработки и интерпретации ГИС;</w:t>
      </w:r>
    </w:p>
    <w:p w:rsidR="00000000" w:rsidRDefault="00B00B1C">
      <w:r>
        <w:rPr>
          <w:szCs w:val="22"/>
        </w:rPr>
        <w:t>- просмотр результатов интерпретации 2</w:t>
      </w:r>
      <w:r>
        <w:rPr>
          <w:szCs w:val="22"/>
          <w:lang w:val="en-US"/>
        </w:rPr>
        <w:t>D</w:t>
      </w:r>
      <w:r>
        <w:rPr>
          <w:szCs w:val="22"/>
        </w:rPr>
        <w:t>- и 3</w:t>
      </w:r>
      <w:r>
        <w:rPr>
          <w:szCs w:val="22"/>
          <w:lang w:val="en-US"/>
        </w:rPr>
        <w:t>D</w:t>
      </w:r>
      <w:r>
        <w:rPr>
          <w:szCs w:val="22"/>
        </w:rPr>
        <w:t>-сейсморазведки, включая результаты трас</w:t>
      </w:r>
      <w:r>
        <w:rPr>
          <w:szCs w:val="22"/>
        </w:rPr>
        <w:t>сирования горизонтов, выделения тектонических нарушений, карт изохрон, глубин и сейсмических атрибутов, положение сейсмических профилей, площади 3</w:t>
      </w:r>
      <w:r>
        <w:rPr>
          <w:szCs w:val="22"/>
          <w:lang w:val="en-US"/>
        </w:rPr>
        <w:t>D</w:t>
      </w:r>
      <w:r>
        <w:rPr>
          <w:szCs w:val="22"/>
        </w:rPr>
        <w:t>-сейсморазведки;</w:t>
      </w:r>
    </w:p>
    <w:p w:rsidR="00000000" w:rsidRDefault="00B00B1C">
      <w:r>
        <w:rPr>
          <w:szCs w:val="22"/>
        </w:rPr>
        <w:t>- дифференцированный подсчет запасов нефти, газа и конденсата.</w:t>
      </w:r>
    </w:p>
    <w:p w:rsidR="00000000" w:rsidRDefault="00B00B1C">
      <w:r>
        <w:rPr>
          <w:szCs w:val="22"/>
        </w:rPr>
        <w:t>1.2.2. Программный комплекс Г</w:t>
      </w:r>
      <w:r>
        <w:rPr>
          <w:szCs w:val="22"/>
        </w:rPr>
        <w:t>М должен иметь информационную связь с интегрированной базой данных для оперативного получения сведений о результатах исследований скважин, интервалах перфорации, динамике работы скважин, состоянии фонда скважин, проведенных на скважинах ГТМ, истории бурени</w:t>
      </w:r>
      <w:r>
        <w:rPr>
          <w:szCs w:val="22"/>
        </w:rPr>
        <w:t>я и испытаний скважин.</w:t>
      </w:r>
    </w:p>
    <w:p w:rsidR="00000000" w:rsidRDefault="00B00B1C">
      <w:pPr>
        <w:rPr>
          <w:szCs w:val="22"/>
        </w:rPr>
      </w:pPr>
      <w:r>
        <w:rPr>
          <w:szCs w:val="22"/>
        </w:rPr>
        <w:t>Он должен обеспечивать выполнение вычислений, получение файлов, просмотр данных на экране, получение твердых копий.</w:t>
      </w:r>
    </w:p>
    <w:p w:rsidR="00000000" w:rsidRDefault="00B00B1C">
      <w:r>
        <w:rPr>
          <w:szCs w:val="22"/>
        </w:rPr>
        <w:t xml:space="preserve">1.3. Под цифровой фильтрационной (гидродинамической) моделью (ФМ) понимают совокупность представления объекта в виде </w:t>
      </w:r>
      <w:r>
        <w:rPr>
          <w:szCs w:val="22"/>
        </w:rPr>
        <w:t>двухмерной или трехмерной сетки ячеек, каждая из которых характеризуется набором идентификаторов и параметров геологической модели, дополнительно включая:</w:t>
      </w:r>
    </w:p>
    <w:p w:rsidR="00000000" w:rsidRDefault="00B00B1C">
      <w:r>
        <w:rPr>
          <w:szCs w:val="22"/>
        </w:rPr>
        <w:t xml:space="preserve">- фильтрационные параметры - относительные фазовые проницаемости, капиллярные давления, данные </w:t>
      </w:r>
      <w:r>
        <w:rPr>
          <w:szCs w:val="22"/>
          <w:lang w:val="en-US"/>
        </w:rPr>
        <w:t>PVT</w:t>
      </w:r>
      <w:r>
        <w:rPr>
          <w:szCs w:val="22"/>
        </w:rPr>
        <w:t xml:space="preserve"> и </w:t>
      </w:r>
      <w:r>
        <w:rPr>
          <w:szCs w:val="22"/>
        </w:rPr>
        <w:t>другие дополнительные данные;</w:t>
      </w:r>
    </w:p>
    <w:p w:rsidR="00000000" w:rsidRDefault="00B00B1C">
      <w:r>
        <w:rPr>
          <w:szCs w:val="22"/>
        </w:rPr>
        <w:t>- массив данных по скважинам, который содержит - интервалы перфорации, радиус скважины, пластовое или забойное давление, данные о дебитах (расходах) фаз, коэффициенты продуктивности (приемистости) скважин, сведения об ОПЗ, РИР</w:t>
      </w:r>
      <w:r>
        <w:rPr>
          <w:szCs w:val="22"/>
        </w:rPr>
        <w:t>, ГРП, результатах испытаний, обустройстве месторождения. Указанные сведения должны охватывать весь период разработки объекта.</w:t>
      </w:r>
    </w:p>
    <w:p w:rsidR="00000000" w:rsidRDefault="00B00B1C">
      <w:pPr>
        <w:rPr>
          <w:szCs w:val="22"/>
        </w:rPr>
      </w:pPr>
      <w:r>
        <w:rPr>
          <w:szCs w:val="22"/>
        </w:rPr>
        <w:t>1.3.1. Программный комплекс ФМ должен осуществлять:</w:t>
      </w:r>
    </w:p>
    <w:p w:rsidR="00000000" w:rsidRDefault="00B00B1C">
      <w:r>
        <w:rPr>
          <w:szCs w:val="22"/>
        </w:rPr>
        <w:t>- численное решение уравнений сохранения и фильтрации фаз или компонентов;</w:t>
      </w:r>
    </w:p>
    <w:p w:rsidR="00000000" w:rsidRDefault="00B00B1C">
      <w:r>
        <w:rPr>
          <w:szCs w:val="22"/>
        </w:rPr>
        <w:t xml:space="preserve">- </w:t>
      </w:r>
      <w:r>
        <w:rPr>
          <w:szCs w:val="22"/>
        </w:rPr>
        <w:t>анализ фильтрационных течений и расчетных технологических показателей;</w:t>
      </w:r>
    </w:p>
    <w:p w:rsidR="00000000" w:rsidRDefault="00B00B1C">
      <w:pPr>
        <w:rPr>
          <w:szCs w:val="22"/>
        </w:rPr>
      </w:pPr>
      <w:r>
        <w:rPr>
          <w:szCs w:val="22"/>
        </w:rPr>
        <w:t>- выбор мероприятий по регулированию процесса разработки;</w:t>
      </w:r>
    </w:p>
    <w:p w:rsidR="00000000" w:rsidRDefault="00B00B1C">
      <w:r>
        <w:rPr>
          <w:szCs w:val="22"/>
        </w:rPr>
        <w:t>- редактирование модели при внесении новых данных.</w:t>
      </w:r>
    </w:p>
    <w:p w:rsidR="00000000" w:rsidRDefault="00B00B1C">
      <w:r>
        <w:rPr>
          <w:szCs w:val="22"/>
        </w:rPr>
        <w:t>В программах фильтрации рекомендуется обеспечивать пользователя удобным инте</w:t>
      </w:r>
      <w:r>
        <w:rPr>
          <w:szCs w:val="22"/>
        </w:rPr>
        <w:t>рфейсом, облегчающим просмотр и анализ результатов расчетов.</w:t>
      </w:r>
    </w:p>
    <w:p w:rsidR="00000000" w:rsidRDefault="00B00B1C">
      <w:r>
        <w:rPr>
          <w:szCs w:val="22"/>
        </w:rPr>
        <w:t>1.3.2. Фильтрационные модели должны учитывать все основные геолого-физические и технологические факторы моделируемого (реализуемого) процесса разработки:</w:t>
      </w:r>
    </w:p>
    <w:p w:rsidR="00000000" w:rsidRDefault="00B00B1C">
      <w:r>
        <w:rPr>
          <w:szCs w:val="22"/>
        </w:rPr>
        <w:t>- многопластовый характер эксплуатационны</w:t>
      </w:r>
      <w:r>
        <w:rPr>
          <w:szCs w:val="22"/>
        </w:rPr>
        <w:t>х объектов;</w:t>
      </w:r>
    </w:p>
    <w:p w:rsidR="00000000" w:rsidRDefault="00B00B1C">
      <w:r>
        <w:rPr>
          <w:szCs w:val="22"/>
        </w:rPr>
        <w:t>- неоднородность пластов по толщине и простиранию, их линзовидность и прерывистость, многофазность фильтрационных потоков;</w:t>
      </w:r>
    </w:p>
    <w:p w:rsidR="00000000" w:rsidRDefault="00B00B1C">
      <w:r>
        <w:rPr>
          <w:szCs w:val="22"/>
        </w:rPr>
        <w:t>- капиллярные и гравитационные силы;</w:t>
      </w:r>
    </w:p>
    <w:p w:rsidR="00000000" w:rsidRDefault="00B00B1C">
      <w:r>
        <w:rPr>
          <w:szCs w:val="22"/>
        </w:rPr>
        <w:t>- порядок разбуривания, систему размещения и режимы работы скважин, их интерференцию</w:t>
      </w:r>
      <w:r>
        <w:rPr>
          <w:szCs w:val="22"/>
        </w:rPr>
        <w:t>.</w:t>
      </w:r>
    </w:p>
    <w:p w:rsidR="00000000" w:rsidRDefault="00B00B1C">
      <w:r>
        <w:rPr>
          <w:szCs w:val="22"/>
        </w:rPr>
        <w:t>1.3.3. Фильтрационная модель отличается от геологической модели наличием дополнительных параметров, большей схематизацией строения, возможным объединением нескольких геологических объектов в единый объект моделирования. При наличии истории разработки нео</w:t>
      </w:r>
      <w:r>
        <w:rPr>
          <w:szCs w:val="22"/>
        </w:rPr>
        <w:t>бходима адаптация ФМ к данным разработки, что также отличает ее от геологической модели.</w:t>
      </w:r>
    </w:p>
    <w:p w:rsidR="00000000" w:rsidRDefault="00B00B1C">
      <w:r>
        <w:rPr>
          <w:szCs w:val="22"/>
        </w:rPr>
        <w:t>1.4. Под адаптацией модели понимается коррекция определенных параметров модели на основе согласования результатов расчетов, когда технологические показатели предшеству</w:t>
      </w:r>
      <w:r>
        <w:rPr>
          <w:szCs w:val="22"/>
        </w:rPr>
        <w:t xml:space="preserve">ющего периода разработки, полученные на модели, согласуются с фактической динамикой разбуривания объектов, добычи нефти, закачки агентов, пластовых и забойных </w:t>
      </w:r>
      <w:r>
        <w:rPr>
          <w:szCs w:val="22"/>
        </w:rPr>
        <w:lastRenderedPageBreak/>
        <w:t>давлений, обводненности продукции скважин и газовых факторов.</w:t>
      </w:r>
    </w:p>
    <w:p w:rsidR="00000000" w:rsidRDefault="00B00B1C">
      <w:r>
        <w:rPr>
          <w:szCs w:val="22"/>
        </w:rPr>
        <w:t>Модель, используемая для прогноза к</w:t>
      </w:r>
      <w:r>
        <w:rPr>
          <w:szCs w:val="22"/>
        </w:rPr>
        <w:t>оэффициента нефтеизвлечения и технологических показателей, идентифицируется с реальными параметрами пласта. По истории разработки пласта, его части или первоочередного участка уточняется первоначально принятая цифровая геологическая модель и параметры филь</w:t>
      </w:r>
      <w:r>
        <w:rPr>
          <w:szCs w:val="22"/>
        </w:rPr>
        <w:t>трационной модели в результате следующих действий:</w:t>
      </w:r>
    </w:p>
    <w:p w:rsidR="00000000" w:rsidRDefault="00B00B1C">
      <w:r>
        <w:rPr>
          <w:szCs w:val="22"/>
        </w:rPr>
        <w:t>- уточнения фильтрационных и емкостных параметров объекта;</w:t>
      </w:r>
    </w:p>
    <w:p w:rsidR="00000000" w:rsidRDefault="00B00B1C">
      <w:r>
        <w:rPr>
          <w:szCs w:val="22"/>
        </w:rPr>
        <w:t>- уточнения функций относительных (модифицированных) фазовых проницаемостей для нефти, газа и воды;</w:t>
      </w:r>
    </w:p>
    <w:p w:rsidR="00000000" w:rsidRDefault="00B00B1C">
      <w:r>
        <w:rPr>
          <w:szCs w:val="22"/>
        </w:rPr>
        <w:t>- уточнения энергетической характеристики объе</w:t>
      </w:r>
      <w:r>
        <w:rPr>
          <w:szCs w:val="22"/>
        </w:rPr>
        <w:t>кта, в частности, степени активности газовой шапки, законтурной и подошвенной зон продуктивного пласта;</w:t>
      </w:r>
    </w:p>
    <w:p w:rsidR="00000000" w:rsidRDefault="00B00B1C">
      <w:r>
        <w:rPr>
          <w:szCs w:val="22"/>
        </w:rPr>
        <w:t>- оценки выработки запасов нефти на отдельных участках пластов, потерь нефти и конденсата в газовой шапке, выявления зон повышенной и пониженной нефтена</w:t>
      </w:r>
      <w:r>
        <w:rPr>
          <w:szCs w:val="22"/>
        </w:rPr>
        <w:t>сыщенности.</w:t>
      </w:r>
    </w:p>
    <w:p w:rsidR="00000000" w:rsidRDefault="00B00B1C">
      <w:pPr>
        <w:rPr>
          <w:szCs w:val="23"/>
        </w:rPr>
      </w:pPr>
      <w:r>
        <w:rPr>
          <w:szCs w:val="22"/>
        </w:rPr>
        <w:t>1.5. Под технологией построения ПДГТМ понимается отработанная последовательность выполнения этапов работ по построению модели и их взаимная согласованность, основанная на имеющихся программных и технических средствах, научном и производственном</w:t>
      </w:r>
      <w:r>
        <w:rPr>
          <w:szCs w:val="22"/>
        </w:rPr>
        <w:t xml:space="preserve"> опыте исполнителей, соответствующая тре</w:t>
      </w:r>
      <w:r>
        <w:rPr>
          <w:szCs w:val="23"/>
        </w:rPr>
        <w:t>бованиям руководящих документов по проектированию разработки месторождений.</w:t>
      </w:r>
    </w:p>
    <w:p w:rsidR="00000000" w:rsidRDefault="00B00B1C"/>
    <w:p w:rsidR="00000000" w:rsidRDefault="00B00B1C">
      <w:pPr>
        <w:jc w:val="center"/>
        <w:rPr>
          <w:b/>
          <w:bCs/>
        </w:rPr>
      </w:pPr>
      <w:r>
        <w:rPr>
          <w:rFonts w:cs="Arial"/>
          <w:b/>
          <w:bCs/>
        </w:rPr>
        <w:t xml:space="preserve">2. ПОРЯДОК СОЗДАНИЯ И УТВЕРЖДЕНИЯ </w:t>
      </w:r>
      <w:r>
        <w:rPr>
          <w:b/>
          <w:bCs/>
        </w:rPr>
        <w:t>ПОСТОЯННО ДЕЙСТВУЮЩИХ</w:t>
      </w:r>
    </w:p>
    <w:p w:rsidR="00000000" w:rsidRDefault="00B00B1C">
      <w:pPr>
        <w:jc w:val="center"/>
        <w:rPr>
          <w:b/>
          <w:bCs/>
        </w:rPr>
      </w:pPr>
      <w:r>
        <w:rPr>
          <w:b/>
          <w:bCs/>
        </w:rPr>
        <w:t>ГЕОЛОГО-ТЕХНОЛОГИЧЕСКИХ МОДЕЛЕЙ</w:t>
      </w:r>
    </w:p>
    <w:p w:rsidR="00000000" w:rsidRDefault="00B00B1C">
      <w:pPr>
        <w:jc w:val="center"/>
        <w:rPr>
          <w:b/>
          <w:bCs/>
        </w:rPr>
      </w:pPr>
    </w:p>
    <w:p w:rsidR="00000000" w:rsidRDefault="00B00B1C">
      <w:r>
        <w:rPr>
          <w:szCs w:val="23"/>
        </w:rPr>
        <w:t>2.1. Основой современных технологий оптимизации ра</w:t>
      </w:r>
      <w:r>
        <w:rPr>
          <w:szCs w:val="23"/>
        </w:rPr>
        <w:t>зработки месторождений является постоянно действующая геолого-технологическая модель. Для построения таких моделей требуются цифровые базы данных, программно-технические и методические средства.</w:t>
      </w:r>
    </w:p>
    <w:p w:rsidR="00000000" w:rsidRDefault="00B00B1C">
      <w:r>
        <w:rPr>
          <w:szCs w:val="23"/>
        </w:rPr>
        <w:t>2.2. Для построения геологических и фильтрационных моделей мо</w:t>
      </w:r>
      <w:r>
        <w:rPr>
          <w:szCs w:val="23"/>
        </w:rPr>
        <w:t>гут использоваться следующие данные и информация:</w:t>
      </w:r>
    </w:p>
    <w:p w:rsidR="00000000" w:rsidRDefault="00B00B1C">
      <w:r>
        <w:rPr>
          <w:szCs w:val="23"/>
        </w:rPr>
        <w:t>- результаты интерпретации данных геохимических исследований, полевых геофизических методов, таких как магниторазведка, гравиразведка и др.;</w:t>
      </w:r>
    </w:p>
    <w:p w:rsidR="00000000" w:rsidRDefault="00B00B1C">
      <w:r>
        <w:rPr>
          <w:szCs w:val="23"/>
        </w:rPr>
        <w:t>- результаты региональных геолого-геофизических исследований, осв</w:t>
      </w:r>
      <w:r>
        <w:rPr>
          <w:szCs w:val="23"/>
        </w:rPr>
        <w:t>ещающие региональную стратиграфию, тектонику, палеогеоморфологию, палеогеографию, литологию, фациальные обстановки, перспективы нефтегазоносности;</w:t>
      </w:r>
    </w:p>
    <w:p w:rsidR="00000000" w:rsidRDefault="00B00B1C">
      <w:r>
        <w:rPr>
          <w:szCs w:val="23"/>
        </w:rPr>
        <w:t>- данные 3D- или детализационной 2</w:t>
      </w:r>
      <w:r>
        <w:rPr>
          <w:szCs w:val="23"/>
          <w:lang w:val="en-US"/>
        </w:rPr>
        <w:t>D</w:t>
      </w:r>
      <w:r>
        <w:rPr>
          <w:szCs w:val="23"/>
        </w:rPr>
        <w:t>-сейсморазведки;</w:t>
      </w:r>
    </w:p>
    <w:p w:rsidR="00000000" w:rsidRDefault="00B00B1C">
      <w:r>
        <w:rPr>
          <w:szCs w:val="23"/>
        </w:rPr>
        <w:t>- данные ВСП, сейсмокаротажа, акустического и плотностног</w:t>
      </w:r>
      <w:r>
        <w:rPr>
          <w:szCs w:val="23"/>
        </w:rPr>
        <w:t>о каротажа;</w:t>
      </w:r>
    </w:p>
    <w:p w:rsidR="00000000" w:rsidRDefault="00B00B1C">
      <w:r>
        <w:rPr>
          <w:szCs w:val="23"/>
        </w:rPr>
        <w:t>- измерения на кернах фазовых проницаемостей, капиллярных давлений, ФЕС, гранулометрии для основных классов пород;</w:t>
      </w:r>
    </w:p>
    <w:p w:rsidR="00000000" w:rsidRDefault="00B00B1C">
      <w:r>
        <w:rPr>
          <w:szCs w:val="23"/>
        </w:rPr>
        <w:t>- результаты интерпретации данных дистанционных методов;</w:t>
      </w:r>
    </w:p>
    <w:p w:rsidR="00000000" w:rsidRDefault="00B00B1C">
      <w:r>
        <w:rPr>
          <w:szCs w:val="23"/>
        </w:rPr>
        <w:t>- результаты литологических исследований керна, шлифов, палеонтологическ</w:t>
      </w:r>
      <w:r>
        <w:rPr>
          <w:szCs w:val="23"/>
        </w:rPr>
        <w:t>ие и палинологические исследования керна;</w:t>
      </w:r>
    </w:p>
    <w:p w:rsidR="00000000" w:rsidRDefault="00B00B1C">
      <w:r>
        <w:rPr>
          <w:szCs w:val="23"/>
        </w:rPr>
        <w:t>- данные пластовой наклонометрии в интервалах продуктивных горизонтов в разведочных скважинах и части эксплуатационных скважин;</w:t>
      </w:r>
    </w:p>
    <w:p w:rsidR="00000000" w:rsidRDefault="00B00B1C">
      <w:r>
        <w:rPr>
          <w:szCs w:val="23"/>
        </w:rPr>
        <w:t>- исходные кривые ГИС, результаты их обработки и интерпретации;</w:t>
      </w:r>
    </w:p>
    <w:p w:rsidR="00000000" w:rsidRDefault="00B00B1C">
      <w:r>
        <w:rPr>
          <w:szCs w:val="23"/>
        </w:rPr>
        <w:t>- данные инклинометрии</w:t>
      </w:r>
      <w:r>
        <w:rPr>
          <w:szCs w:val="23"/>
        </w:rPr>
        <w:t xml:space="preserve"> скважин;</w:t>
      </w:r>
    </w:p>
    <w:p w:rsidR="00000000" w:rsidRDefault="00B00B1C">
      <w:r>
        <w:rPr>
          <w:szCs w:val="23"/>
        </w:rPr>
        <w:t>- данные контроля за разработкой (дебитометрия, расходометрия, термометрия, влагометрия, АКШ, ИННК, С/О);</w:t>
      </w:r>
    </w:p>
    <w:p w:rsidR="00000000" w:rsidRDefault="00B00B1C">
      <w:r>
        <w:rPr>
          <w:szCs w:val="23"/>
        </w:rPr>
        <w:t>- данные испытаний скважин;</w:t>
      </w:r>
    </w:p>
    <w:p w:rsidR="00000000" w:rsidRDefault="00B00B1C">
      <w:r>
        <w:rPr>
          <w:szCs w:val="23"/>
        </w:rPr>
        <w:t>- сведения о конструкциях скважин, качестве их крепления, интервалах перфорации, измерениях пластовых давлений;</w:t>
      </w:r>
    </w:p>
    <w:p w:rsidR="00000000" w:rsidRDefault="00B00B1C">
      <w:r>
        <w:rPr>
          <w:szCs w:val="23"/>
        </w:rPr>
        <w:t>- сведения о компонентном составе и физико-химических свойствах нефтей, конденсата, газа, минерализации пластовых вод;</w:t>
      </w:r>
    </w:p>
    <w:p w:rsidR="00000000" w:rsidRDefault="00B00B1C">
      <w:r>
        <w:rPr>
          <w:szCs w:val="23"/>
        </w:rPr>
        <w:t>- результаты замеров по скважинам состава, объема и процентного соотношения добываемой продукции, закачиваемого агента, продуктивности (п</w:t>
      </w:r>
      <w:r>
        <w:rPr>
          <w:szCs w:val="23"/>
        </w:rPr>
        <w:t>риемистости) скважин, пластовых и забойных давлений, времени работы скважин, данные о состоянии фонда скважин;</w:t>
      </w:r>
    </w:p>
    <w:p w:rsidR="00000000" w:rsidRDefault="00B00B1C">
      <w:r>
        <w:rPr>
          <w:szCs w:val="23"/>
        </w:rPr>
        <w:t>- сведения об альтитудах, координатах устьев скважин, положении геофизических и геологических профилей и опорных пунктов в системе координат, при</w:t>
      </w:r>
      <w:r>
        <w:rPr>
          <w:szCs w:val="23"/>
        </w:rPr>
        <w:t>нятой на предприятии. На новых месторождениях получение перечисленных данных должно быть предусмотрено в проектах поиска, разведки и доразведки. На уже разрабатываемых месторождениях в первую очередь должны быть реализованы программы уточнения инклинометри</w:t>
      </w:r>
      <w:r>
        <w:rPr>
          <w:szCs w:val="23"/>
        </w:rPr>
        <w:t>и действующих скважин и обеспечения замеров дебитов, забойных и пластовых давлений в скважинах высокоточными приборами.</w:t>
      </w:r>
    </w:p>
    <w:p w:rsidR="00000000" w:rsidRDefault="00B00B1C">
      <w:r>
        <w:rPr>
          <w:szCs w:val="23"/>
        </w:rPr>
        <w:t>2.3. При построении ПДГТМ должны быть проведены следующие работы:</w:t>
      </w:r>
    </w:p>
    <w:p w:rsidR="00000000" w:rsidRDefault="00B00B1C">
      <w:r>
        <w:rPr>
          <w:szCs w:val="23"/>
        </w:rPr>
        <w:lastRenderedPageBreak/>
        <w:t xml:space="preserve">- оцифровка всей исходной геологической и технологической информации, </w:t>
      </w:r>
      <w:r>
        <w:rPr>
          <w:szCs w:val="23"/>
        </w:rPr>
        <w:t>занесение в базу данных;</w:t>
      </w:r>
    </w:p>
    <w:p w:rsidR="00000000" w:rsidRDefault="00B00B1C">
      <w:r>
        <w:rPr>
          <w:szCs w:val="23"/>
        </w:rPr>
        <w:t>- оценка качества и, при необходимости, переобработка и переинтерпретация данных ГИС и сейсморазведки;</w:t>
      </w:r>
    </w:p>
    <w:p w:rsidR="00000000" w:rsidRDefault="00B00B1C">
      <w:r>
        <w:rPr>
          <w:szCs w:val="23"/>
        </w:rPr>
        <w:t>- исследования кернов и проб пластовых флюидов;</w:t>
      </w:r>
    </w:p>
    <w:p w:rsidR="00000000" w:rsidRDefault="00B00B1C">
      <w:r>
        <w:rPr>
          <w:szCs w:val="23"/>
        </w:rPr>
        <w:t>- детальная корреляция разрезов скважин, выделение продуктивных пластов;</w:t>
      </w:r>
    </w:p>
    <w:p w:rsidR="00000000" w:rsidRDefault="00B00B1C">
      <w:r>
        <w:rPr>
          <w:szCs w:val="23"/>
        </w:rPr>
        <w:t>- уточн</w:t>
      </w:r>
      <w:r>
        <w:rPr>
          <w:szCs w:val="23"/>
        </w:rPr>
        <w:t>ение петрофизических и функциональных зависимостей, являющихся основой комплексной интерпретации данных ГИС, исследований керна и сейсморазведки, переобработка данных ГДИ и их комплексная интерпретация с данными ГИС и разработки;</w:t>
      </w:r>
    </w:p>
    <w:p w:rsidR="00000000" w:rsidRDefault="00B00B1C">
      <w:r>
        <w:rPr>
          <w:szCs w:val="23"/>
        </w:rPr>
        <w:t>- построение схем обоснова</w:t>
      </w:r>
      <w:r>
        <w:rPr>
          <w:szCs w:val="23"/>
        </w:rPr>
        <w:t>ния флюидных контактов;</w:t>
      </w:r>
    </w:p>
    <w:p w:rsidR="00000000" w:rsidRDefault="00B00B1C">
      <w:r>
        <w:rPr>
          <w:szCs w:val="23"/>
        </w:rPr>
        <w:t>- геометризация каждого продуктивного пласта, оценка его параметров и эксплуатационных характеристик;</w:t>
      </w:r>
    </w:p>
    <w:p w:rsidR="00000000" w:rsidRDefault="00B00B1C">
      <w:r>
        <w:rPr>
          <w:szCs w:val="23"/>
        </w:rPr>
        <w:t>- палеотектонический анализ, палеогеографические и палеогеоморфологические исследования;</w:t>
      </w:r>
    </w:p>
    <w:p w:rsidR="00000000" w:rsidRDefault="00B00B1C">
      <w:r>
        <w:rPr>
          <w:szCs w:val="23"/>
        </w:rPr>
        <w:t xml:space="preserve">- фациально-формационный анализ, включая </w:t>
      </w:r>
      <w:r>
        <w:rPr>
          <w:szCs w:val="23"/>
        </w:rPr>
        <w:t>выявление седиментационных циклов осадконакопления;</w:t>
      </w:r>
    </w:p>
    <w:p w:rsidR="00000000" w:rsidRDefault="00B00B1C">
      <w:r>
        <w:rPr>
          <w:szCs w:val="23"/>
        </w:rPr>
        <w:t>- детальный анализ разработки с отбраковкой ненадежных и недостоверных сведений и с проверкой представления о геологическом строении по данным разработки;</w:t>
      </w:r>
    </w:p>
    <w:p w:rsidR="00000000" w:rsidRDefault="00B00B1C">
      <w:r>
        <w:rPr>
          <w:szCs w:val="23"/>
        </w:rPr>
        <w:t>- интерпретация данных дистанционных методов, исс</w:t>
      </w:r>
      <w:r>
        <w:rPr>
          <w:szCs w:val="23"/>
        </w:rPr>
        <w:t>ледований и контроля за разработкой.</w:t>
      </w:r>
    </w:p>
    <w:p w:rsidR="00000000" w:rsidRDefault="00B00B1C">
      <w:r>
        <w:rPr>
          <w:szCs w:val="23"/>
        </w:rPr>
        <w:t>На основе анализа всех перечисленных данных должна быть построена цифровая геологическая модель месторождения и произведен дифференцированный подсчет запасов углеводородов по выбранным участкам, вертикальным и латеральн</w:t>
      </w:r>
      <w:r>
        <w:rPr>
          <w:szCs w:val="23"/>
        </w:rPr>
        <w:t>ым зонам, продуктивным пластам, залежам и по месторождению в целом. Степень дифференциации определяется стадией изученности месторождения.</w:t>
      </w:r>
    </w:p>
    <w:p w:rsidR="00000000" w:rsidRDefault="00B00B1C">
      <w:r>
        <w:rPr>
          <w:szCs w:val="23"/>
        </w:rPr>
        <w:t>Затем, с учетом особенностей применяемой системы разработки, выбирается тип фильтрационной модели, формируется ее сет</w:t>
      </w:r>
      <w:r>
        <w:rPr>
          <w:szCs w:val="23"/>
        </w:rPr>
        <w:t>очная область, и параметры геологической модели преобразуются в параметры сетки фильтрационной модели.</w:t>
      </w:r>
    </w:p>
    <w:p w:rsidR="00000000" w:rsidRDefault="00B00B1C">
      <w:r>
        <w:rPr>
          <w:szCs w:val="23"/>
        </w:rPr>
        <w:t xml:space="preserve">2.4. По мере поступления новых геологических и технологических данных они должны вводиться в ПДГТМ. Рекомендуется ежегодно проводить авторский надзор за </w:t>
      </w:r>
      <w:r>
        <w:rPr>
          <w:szCs w:val="23"/>
        </w:rPr>
        <w:t>ПДГТМ. Целью авторского надзора является анализ согласуемости новых данных с моделью, оценка текущей точности прогноза технологических показателей на модели и выдача рекомендаций по ее дальнейшему использованию. ПДГТМ должна корректироваться на основе новы</w:t>
      </w:r>
      <w:r>
        <w:rPr>
          <w:szCs w:val="23"/>
        </w:rPr>
        <w:t>х геологических данных, данных о текущей разработке, в связи с изменением экономических условий разработки или появлением новых эффективных технологий.</w:t>
      </w:r>
    </w:p>
    <w:p w:rsidR="00000000" w:rsidRDefault="00B00B1C">
      <w:r>
        <w:rPr>
          <w:szCs w:val="23"/>
        </w:rPr>
        <w:t xml:space="preserve">2.5. Интегрированная база данных постоянно действующей модели должна непрерывно пополняться как за счет </w:t>
      </w:r>
      <w:r>
        <w:rPr>
          <w:szCs w:val="23"/>
        </w:rPr>
        <w:t>данных по вновь пробуренным скважинам, так и за счет новых данных по истории разработки, состоянию фонда скважин, результатов промыслово-геофизических и гидродинамических исследований скважин и пластов.</w:t>
      </w:r>
    </w:p>
    <w:p w:rsidR="00000000" w:rsidRDefault="00B00B1C">
      <w:r>
        <w:rPr>
          <w:szCs w:val="23"/>
        </w:rPr>
        <w:t>2.6. ПДГТМ служат основой для подсчета балансовых зап</w:t>
      </w:r>
      <w:r>
        <w:rPr>
          <w:szCs w:val="23"/>
        </w:rPr>
        <w:t>асов по пластам и горизонтам, составления ТЭО коэффициентов нефтеизвлечения, технологических схем и проектов разработки, годовых и перспективных прогнозов добычи нефти и газа, объемов буровых работ и капиталовложений, геолого-технических мероприятий, внедр</w:t>
      </w:r>
      <w:r>
        <w:rPr>
          <w:szCs w:val="23"/>
        </w:rPr>
        <w:t>яемых на месторождении.</w:t>
      </w:r>
    </w:p>
    <w:p w:rsidR="00000000" w:rsidRDefault="00B00B1C">
      <w:r>
        <w:rPr>
          <w:szCs w:val="23"/>
        </w:rPr>
        <w:t>ПДГТМ может использоваться в целях доразведки залежей, выбора мест заложения разведочных и первоочередных эксплуатационных скважин, площадей постановки сейсморазведочных работ, выявления новых объектов разведки и эксплуатации, оптим</w:t>
      </w:r>
      <w:r>
        <w:rPr>
          <w:szCs w:val="23"/>
        </w:rPr>
        <w:t>изации эксплуатации содержащихся запасов углеводородов при текущем управлении процессом разработки.</w:t>
      </w:r>
    </w:p>
    <w:p w:rsidR="00000000" w:rsidRDefault="00B00B1C">
      <w:r>
        <w:rPr>
          <w:szCs w:val="23"/>
        </w:rPr>
        <w:t xml:space="preserve">2.7. Геолого-технологическое моделирование должно использоваться для достижения максимального экономического эффекта от более полного извлечения из пластов </w:t>
      </w:r>
      <w:r>
        <w:rPr>
          <w:szCs w:val="23"/>
        </w:rPr>
        <w:t>запасов нефти, газа, конденсата и содержащихся в них сопутствующих компонентов, оптимизации и управления процессом разведки и разработки месторождений. Оно позволяет:</w:t>
      </w:r>
    </w:p>
    <w:p w:rsidR="00000000" w:rsidRDefault="00B00B1C">
      <w:r>
        <w:rPr>
          <w:szCs w:val="23"/>
        </w:rPr>
        <w:t>- повысить эффективность геологоразведочного процесса;</w:t>
      </w:r>
    </w:p>
    <w:p w:rsidR="00000000" w:rsidRDefault="00B00B1C">
      <w:r>
        <w:rPr>
          <w:szCs w:val="23"/>
        </w:rPr>
        <w:t>- оперативно управлять текущими за</w:t>
      </w:r>
      <w:r>
        <w:rPr>
          <w:szCs w:val="23"/>
        </w:rPr>
        <w:t>пасами;</w:t>
      </w:r>
    </w:p>
    <w:p w:rsidR="00000000" w:rsidRDefault="00B00B1C">
      <w:r>
        <w:rPr>
          <w:szCs w:val="23"/>
        </w:rPr>
        <w:t>- на ранних стадиях разработки классифицировать (группировать) запасы в соответствии с наиболее оптимальными для их извлечения технологиями;</w:t>
      </w:r>
    </w:p>
    <w:p w:rsidR="00000000" w:rsidRDefault="00B00B1C">
      <w:r>
        <w:rPr>
          <w:szCs w:val="23"/>
        </w:rPr>
        <w:t>- осуществлять оперативное, экономически обоснованное управление разработкой;</w:t>
      </w:r>
    </w:p>
    <w:p w:rsidR="00000000" w:rsidRDefault="00B00B1C">
      <w:r>
        <w:rPr>
          <w:szCs w:val="23"/>
        </w:rPr>
        <w:t>- сокращать непроизводительны</w:t>
      </w:r>
      <w:r>
        <w:rPr>
          <w:szCs w:val="23"/>
        </w:rPr>
        <w:t>е затраты без ущерба для нефтеотдачи;</w:t>
      </w:r>
    </w:p>
    <w:p w:rsidR="00000000" w:rsidRDefault="00B00B1C">
      <w:r>
        <w:rPr>
          <w:szCs w:val="23"/>
        </w:rPr>
        <w:t>- проектировать оптимальные с точки зрения прибыльности и затрат на добычу нефти системы разработки.</w:t>
      </w:r>
    </w:p>
    <w:p w:rsidR="00000000" w:rsidRDefault="00B00B1C">
      <w:r>
        <w:rPr>
          <w:szCs w:val="23"/>
        </w:rPr>
        <w:t xml:space="preserve">2.8. С помощью ПДГТМ выявляются слабо дренируемые и застойные зоны залежи, </w:t>
      </w:r>
      <w:r>
        <w:rPr>
          <w:szCs w:val="23"/>
        </w:rPr>
        <w:lastRenderedPageBreak/>
        <w:t>устанавливаются их размеры и способы вовле</w:t>
      </w:r>
      <w:r>
        <w:rPr>
          <w:szCs w:val="23"/>
        </w:rPr>
        <w:t>чения в активную разработку путем:</w:t>
      </w:r>
    </w:p>
    <w:p w:rsidR="00000000" w:rsidRDefault="00B00B1C">
      <w:r>
        <w:rPr>
          <w:szCs w:val="23"/>
        </w:rPr>
        <w:t>- оптимизации плотности и размещения сетки скважин, выбора рационального соотношения добывающих и нагнетательных скважин;</w:t>
      </w:r>
    </w:p>
    <w:p w:rsidR="00000000" w:rsidRDefault="00B00B1C">
      <w:r>
        <w:rPr>
          <w:szCs w:val="23"/>
        </w:rPr>
        <w:t>- повышения дебита скважин за счет правильного выбора геометрических характеристик и ориентации гор</w:t>
      </w:r>
      <w:r>
        <w:rPr>
          <w:szCs w:val="23"/>
        </w:rPr>
        <w:t>изонтальных скважин и глубоко проникающего гидроразрыва пласта, а также других геолого-технических мероприятий (ОПЗ, РИР и т.п.);</w:t>
      </w:r>
    </w:p>
    <w:p w:rsidR="00000000" w:rsidRDefault="00B00B1C">
      <w:r>
        <w:rPr>
          <w:szCs w:val="23"/>
        </w:rPr>
        <w:t>- выбора и оптимизации технологических режимов работы нагнетательных и добывающих скважин и способов их эксплуатации;</w:t>
      </w:r>
    </w:p>
    <w:p w:rsidR="00000000" w:rsidRDefault="00B00B1C">
      <w:r>
        <w:rPr>
          <w:szCs w:val="23"/>
        </w:rPr>
        <w:t>- оптими</w:t>
      </w:r>
      <w:r>
        <w:rPr>
          <w:szCs w:val="23"/>
        </w:rPr>
        <w:t>зации режима работы системы скважина-пласт путем выбора рационального способа эксплуатации скважин;</w:t>
      </w:r>
    </w:p>
    <w:p w:rsidR="00000000" w:rsidRDefault="00B00B1C">
      <w:pPr>
        <w:rPr>
          <w:szCs w:val="23"/>
        </w:rPr>
      </w:pPr>
      <w:r>
        <w:rPr>
          <w:szCs w:val="23"/>
        </w:rPr>
        <w:t>- совершенствования системы контроля и регулирования выработки запасов и снижения темпов обводнения.</w:t>
      </w:r>
    </w:p>
    <w:p w:rsidR="00000000" w:rsidRDefault="00B00B1C">
      <w:r>
        <w:rPr>
          <w:szCs w:val="23"/>
        </w:rPr>
        <w:t>2.9. Постоянно действующие геолого-технологические моде</w:t>
      </w:r>
      <w:r>
        <w:rPr>
          <w:szCs w:val="23"/>
        </w:rPr>
        <w:t xml:space="preserve">ли создаются на всех месторождениях, вводимых в разработку, с </w:t>
      </w:r>
      <w:r>
        <w:rPr>
          <w:szCs w:val="22"/>
        </w:rPr>
        <w:t>балансовыми запасами свыше 1 млн. т нефти, а также на разрабатываемых месторождениях сложного строения, независимо от объема балансовых запасов, и на разрабатываемых месторождениях, определяющих</w:t>
      </w:r>
      <w:r>
        <w:rPr>
          <w:szCs w:val="22"/>
        </w:rPr>
        <w:t xml:space="preserve"> основной объем добычи нефтяной компании, независимо от формы собственности. Экспертиза ПДГТМ проводится в рамках экспертизы проектной документации на разработку месторождений Центральной и Территориальными комиссиями по разработке.</w:t>
      </w:r>
    </w:p>
    <w:p w:rsidR="00000000" w:rsidRDefault="00B00B1C">
      <w:r>
        <w:rPr>
          <w:szCs w:val="22"/>
        </w:rPr>
        <w:t>2.10. Составление, расс</w:t>
      </w:r>
      <w:r>
        <w:rPr>
          <w:szCs w:val="22"/>
        </w:rPr>
        <w:t>мотрение и утверждение документации по созданию постоянно действующих геолого-технологических моделей осуществляются в соответствии с действующим «Положением о порядке составления, рассмотрения и утверждения технологической проектной документации на разраб</w:t>
      </w:r>
      <w:r>
        <w:rPr>
          <w:szCs w:val="22"/>
        </w:rPr>
        <w:t>отку нефтяных и газонефтяных месторождений».</w:t>
      </w:r>
    </w:p>
    <w:p w:rsidR="00000000" w:rsidRDefault="00B00B1C">
      <w:r>
        <w:rPr>
          <w:szCs w:val="22"/>
        </w:rPr>
        <w:t>2.11. Создание постоянно действующей компьютерной модели месторождения рекомендуется включать в качестве обязательного условия в лицензионное соглашение на разработку данного месторождения.</w:t>
      </w:r>
    </w:p>
    <w:p w:rsidR="00000000" w:rsidRDefault="00B00B1C">
      <w:r>
        <w:rPr>
          <w:szCs w:val="22"/>
        </w:rPr>
        <w:t>2.12. Построение ПДГТ</w:t>
      </w:r>
      <w:r>
        <w:rPr>
          <w:szCs w:val="22"/>
        </w:rPr>
        <w:t>М должно производиться специализированными коллективами, имеющими лицензии Госгортехнадзора России на проектирование.</w:t>
      </w:r>
    </w:p>
    <w:p w:rsidR="00000000" w:rsidRDefault="00B00B1C">
      <w:r>
        <w:rPr>
          <w:szCs w:val="22"/>
        </w:rPr>
        <w:t>2.13. При рассмотрении технологических документов на ЦКР или ТКР в состав экспертной группы в обязательном порядке должны включаться экспе</w:t>
      </w:r>
      <w:r>
        <w:rPr>
          <w:szCs w:val="22"/>
        </w:rPr>
        <w:t>рты - специалисты по созданию компьютерных геолого-технологических моделей. На заседание ЦКР (ТКР) должно представляться специальное экспертное заключение о надежности и достоверности созданной модели в рамках имеющегося количества и качества исходной инфо</w:t>
      </w:r>
      <w:r>
        <w:rPr>
          <w:szCs w:val="22"/>
        </w:rPr>
        <w:t>рмации и возможности ее использования в режиме постоянно действующей модели для регулирования процесса разработки.</w:t>
      </w:r>
    </w:p>
    <w:p w:rsidR="00000000" w:rsidRDefault="00B00B1C">
      <w:r>
        <w:rPr>
          <w:szCs w:val="22"/>
        </w:rPr>
        <w:t>2.14. При создании постоянно действующих геолого-технологических моделей следует руководствоваться:</w:t>
      </w:r>
    </w:p>
    <w:p w:rsidR="00000000" w:rsidRDefault="00B00B1C">
      <w:r>
        <w:rPr>
          <w:szCs w:val="22"/>
        </w:rPr>
        <w:t>- Законами Российской Федерации;</w:t>
      </w:r>
    </w:p>
    <w:p w:rsidR="00000000" w:rsidRDefault="00B00B1C">
      <w:r>
        <w:rPr>
          <w:szCs w:val="22"/>
        </w:rPr>
        <w:t>- Указам</w:t>
      </w:r>
      <w:r>
        <w:rPr>
          <w:szCs w:val="22"/>
        </w:rPr>
        <w:t>и Президента России;</w:t>
      </w:r>
    </w:p>
    <w:p w:rsidR="00000000" w:rsidRDefault="00B00B1C">
      <w:r>
        <w:rPr>
          <w:szCs w:val="22"/>
        </w:rPr>
        <w:t>- Постановлениями Правительства Российской Федерации по вопросам развития отраслей народного хозяйства, лицензирования, продажи нефти и др.;</w:t>
      </w:r>
    </w:p>
    <w:p w:rsidR="00000000" w:rsidRDefault="00B00B1C">
      <w:r>
        <w:rPr>
          <w:szCs w:val="22"/>
        </w:rPr>
        <w:t>- Правилами разработки нефтяных и газонефтяных месторождений;</w:t>
      </w:r>
    </w:p>
    <w:p w:rsidR="00000000" w:rsidRDefault="00B00B1C">
      <w:r>
        <w:rPr>
          <w:szCs w:val="22"/>
        </w:rPr>
        <w:t>- Регламентом составления проект</w:t>
      </w:r>
      <w:r>
        <w:rPr>
          <w:szCs w:val="22"/>
        </w:rPr>
        <w:t>ных технологических доку</w:t>
      </w:r>
      <w:r>
        <w:rPr>
          <w:szCs w:val="23"/>
        </w:rPr>
        <w:t>ментов на разработку нефтяных и газонефтяных месторождений (РД 153-39-007-96) [3];</w:t>
      </w:r>
    </w:p>
    <w:p w:rsidR="00000000" w:rsidRDefault="00B00B1C">
      <w:r>
        <w:rPr>
          <w:szCs w:val="23"/>
        </w:rPr>
        <w:t>- Приказами Минтопэнерго РФ и решениями Коллегии;</w:t>
      </w:r>
    </w:p>
    <w:p w:rsidR="00000000" w:rsidRDefault="00B00B1C">
      <w:r>
        <w:rPr>
          <w:szCs w:val="23"/>
        </w:rPr>
        <w:t>- Классификацией запасов месторождений, перспективных и прогнозных ресурсов нефти и горючих газов;</w:t>
      </w:r>
    </w:p>
    <w:p w:rsidR="00000000" w:rsidRDefault="00B00B1C">
      <w:r>
        <w:rPr>
          <w:szCs w:val="23"/>
        </w:rPr>
        <w:t>- Положением об этапах и стадиях геологоразведочных работ на нефть и газ;</w:t>
      </w:r>
    </w:p>
    <w:p w:rsidR="00000000" w:rsidRDefault="00B00B1C">
      <w:pPr>
        <w:rPr>
          <w:szCs w:val="23"/>
        </w:rPr>
      </w:pPr>
      <w:r>
        <w:rPr>
          <w:szCs w:val="23"/>
        </w:rPr>
        <w:t>- действующими ГОСТами, ОСТами, инструкциями, руководствами, методиками, положениями, нормами и нормативами технологического проектирования и др. в области подсчета и утверждения зап</w:t>
      </w:r>
      <w:r>
        <w:rPr>
          <w:szCs w:val="23"/>
        </w:rPr>
        <w:t>асов нефти и газа, разработки месторождений, охраны недр и окружающей среды.</w:t>
      </w:r>
    </w:p>
    <w:p w:rsidR="00000000" w:rsidRDefault="00B00B1C"/>
    <w:p w:rsidR="00000000" w:rsidRDefault="00B00B1C">
      <w:pPr>
        <w:jc w:val="center"/>
        <w:rPr>
          <w:b/>
          <w:bCs/>
        </w:rPr>
      </w:pPr>
      <w:r>
        <w:rPr>
          <w:rFonts w:cs="Arial"/>
          <w:b/>
          <w:bCs/>
          <w:szCs w:val="19"/>
        </w:rPr>
        <w:t xml:space="preserve">3. ТЕХНИЧЕСКОЕ ЗАДАНИЕ </w:t>
      </w:r>
      <w:r>
        <w:rPr>
          <w:b/>
          <w:bCs/>
          <w:szCs w:val="19"/>
        </w:rPr>
        <w:t>НА СОЗДАНИЕ ПОСТОЯННО ДЕЙСТВУЮЩИХ</w:t>
      </w:r>
    </w:p>
    <w:p w:rsidR="00000000" w:rsidRDefault="00B00B1C">
      <w:pPr>
        <w:jc w:val="center"/>
        <w:rPr>
          <w:b/>
          <w:bCs/>
          <w:szCs w:val="19"/>
        </w:rPr>
      </w:pPr>
      <w:r>
        <w:rPr>
          <w:b/>
          <w:bCs/>
          <w:szCs w:val="19"/>
        </w:rPr>
        <w:t>ГЕОЛОГО-ТЕХНОЛОГИЧЕСКИХ МОДЕЛЕЙ</w:t>
      </w:r>
    </w:p>
    <w:p w:rsidR="00000000" w:rsidRDefault="00B00B1C"/>
    <w:p w:rsidR="00000000" w:rsidRDefault="00B00B1C">
      <w:r>
        <w:rPr>
          <w:szCs w:val="23"/>
        </w:rPr>
        <w:t>3.1. На создание постоянно действующих геолого-технологических моделей месторождений выд</w:t>
      </w:r>
      <w:r>
        <w:rPr>
          <w:szCs w:val="23"/>
        </w:rPr>
        <w:t>ается техническое задание.</w:t>
      </w:r>
    </w:p>
    <w:p w:rsidR="00000000" w:rsidRDefault="00B00B1C">
      <w:r>
        <w:rPr>
          <w:szCs w:val="23"/>
        </w:rPr>
        <w:t xml:space="preserve">3.2. В техническом задании на создание ПДГТМ месторождения указываются согласованные </w:t>
      </w:r>
      <w:r>
        <w:rPr>
          <w:szCs w:val="23"/>
        </w:rPr>
        <w:lastRenderedPageBreak/>
        <w:t>Заказчиком и Исполнителем:</w:t>
      </w:r>
    </w:p>
    <w:p w:rsidR="00000000" w:rsidRDefault="00B00B1C">
      <w:r>
        <w:rPr>
          <w:szCs w:val="23"/>
        </w:rPr>
        <w:t>- название месторождения, его местоположение;</w:t>
      </w:r>
    </w:p>
    <w:p w:rsidR="00000000" w:rsidRDefault="00B00B1C">
      <w:r>
        <w:rPr>
          <w:szCs w:val="23"/>
        </w:rPr>
        <w:t>- основание для постановки работ по созданию ПДГТМ;</w:t>
      </w:r>
    </w:p>
    <w:p w:rsidR="00000000" w:rsidRDefault="00B00B1C">
      <w:r>
        <w:rPr>
          <w:szCs w:val="23"/>
        </w:rPr>
        <w:t>- объекты геологиче</w:t>
      </w:r>
      <w:r>
        <w:rPr>
          <w:szCs w:val="23"/>
        </w:rPr>
        <w:t>ского и фильтрационного моделирования (они могут не совпадать);</w:t>
      </w:r>
    </w:p>
    <w:p w:rsidR="00000000" w:rsidRDefault="00B00B1C">
      <w:r>
        <w:rPr>
          <w:szCs w:val="23"/>
        </w:rPr>
        <w:t>- объекты поиска и доразведки;</w:t>
      </w:r>
    </w:p>
    <w:p w:rsidR="00000000" w:rsidRDefault="00B00B1C">
      <w:r>
        <w:rPr>
          <w:szCs w:val="23"/>
        </w:rPr>
        <w:t>- границы участка моделирования;</w:t>
      </w:r>
    </w:p>
    <w:p w:rsidR="00000000" w:rsidRDefault="00B00B1C">
      <w:r>
        <w:rPr>
          <w:szCs w:val="23"/>
        </w:rPr>
        <w:t>- дата, на которую создается ПДГТМ;</w:t>
      </w:r>
    </w:p>
    <w:p w:rsidR="00000000" w:rsidRDefault="00B00B1C">
      <w:r>
        <w:rPr>
          <w:szCs w:val="23"/>
        </w:rPr>
        <w:t>- решаемые геологические и технологические задачи;</w:t>
      </w:r>
    </w:p>
    <w:p w:rsidR="00000000" w:rsidRDefault="00B00B1C">
      <w:r>
        <w:rPr>
          <w:szCs w:val="23"/>
        </w:rPr>
        <w:t>- ожидаемые результаты работ, сроки их вы</w:t>
      </w:r>
      <w:r>
        <w:rPr>
          <w:szCs w:val="23"/>
        </w:rPr>
        <w:t>полнения;</w:t>
      </w:r>
    </w:p>
    <w:p w:rsidR="00000000" w:rsidRDefault="00B00B1C">
      <w:r>
        <w:rPr>
          <w:szCs w:val="23"/>
        </w:rPr>
        <w:t>- объем используемой при моделировании информации по видам;</w:t>
      </w:r>
    </w:p>
    <w:p w:rsidR="00000000" w:rsidRDefault="00B00B1C">
      <w:r>
        <w:rPr>
          <w:szCs w:val="23"/>
        </w:rPr>
        <w:t>- состав базы данных;</w:t>
      </w:r>
    </w:p>
    <w:p w:rsidR="00000000" w:rsidRDefault="00B00B1C">
      <w:r>
        <w:rPr>
          <w:szCs w:val="23"/>
        </w:rPr>
        <w:t>- перечень, тираж и форма выдаваемых Заказчику результатов работ;</w:t>
      </w:r>
    </w:p>
    <w:p w:rsidR="00000000" w:rsidRDefault="00B00B1C">
      <w:r>
        <w:rPr>
          <w:szCs w:val="23"/>
        </w:rPr>
        <w:t>- год ввода месторождения в разработку (в пробную эксплуатацию, в опытно-промышленную разработку).</w:t>
      </w:r>
      <w:r>
        <w:rPr>
          <w:szCs w:val="23"/>
        </w:rPr>
        <w:t xml:space="preserve"> В случаях, когда не определен год ввода месторождения в разработку, показатели технического задания выдаются по порядковым номерам лет эксплуатации;</w:t>
      </w:r>
    </w:p>
    <w:p w:rsidR="00000000" w:rsidRDefault="00B00B1C">
      <w:r>
        <w:rPr>
          <w:szCs w:val="22"/>
        </w:rPr>
        <w:t>- возможные объемы бурения по годам на ближайшую перспективу;</w:t>
      </w:r>
    </w:p>
    <w:p w:rsidR="00000000" w:rsidRDefault="00B00B1C">
      <w:r>
        <w:rPr>
          <w:szCs w:val="22"/>
        </w:rPr>
        <w:t>- возможные источники и объемы рабочих агент</w:t>
      </w:r>
      <w:r>
        <w:rPr>
          <w:szCs w:val="22"/>
        </w:rPr>
        <w:t>ов;</w:t>
      </w:r>
    </w:p>
    <w:p w:rsidR="00000000" w:rsidRDefault="00B00B1C">
      <w:r>
        <w:rPr>
          <w:szCs w:val="22"/>
        </w:rPr>
        <w:t xml:space="preserve">- по месторождениям с особыми природно-климатическими условиями - дополнительные сведения, влияющие на проектирование разработки и организацию технологии добычи (наличие водоохранных зон, зон приоритетного природопользования, высокобонитетных пахотных </w:t>
      </w:r>
      <w:r>
        <w:rPr>
          <w:szCs w:val="22"/>
        </w:rPr>
        <w:t>земель и т.д.);</w:t>
      </w:r>
    </w:p>
    <w:p w:rsidR="00000000" w:rsidRDefault="00B00B1C">
      <w:r>
        <w:rPr>
          <w:szCs w:val="22"/>
        </w:rPr>
        <w:t>- ограничения, влияющие на обоснование способов эксплуатации скважин, устьевого и внутрискважииного оборудования, устьевых и буферных давлений; условия сепарации нефти;</w:t>
      </w:r>
    </w:p>
    <w:p w:rsidR="00000000" w:rsidRDefault="00B00B1C">
      <w:pPr>
        <w:rPr>
          <w:szCs w:val="22"/>
        </w:rPr>
      </w:pPr>
      <w:r>
        <w:rPr>
          <w:szCs w:val="22"/>
        </w:rPr>
        <w:t>- коэффициенты использования и эксплуатации скважин (по способам).</w:t>
      </w:r>
    </w:p>
    <w:p w:rsidR="00000000" w:rsidRDefault="00B00B1C">
      <w:r>
        <w:rPr>
          <w:szCs w:val="22"/>
        </w:rPr>
        <w:t xml:space="preserve">При </w:t>
      </w:r>
      <w:r>
        <w:rPr>
          <w:szCs w:val="22"/>
        </w:rPr>
        <w:t>необходимости указываются:</w:t>
      </w:r>
    </w:p>
    <w:p w:rsidR="00000000" w:rsidRDefault="00B00B1C">
      <w:r>
        <w:rPr>
          <w:szCs w:val="22"/>
        </w:rPr>
        <w:t>- все этапы и стадии геологоразведочных работ на нефть и газ на месторождении;</w:t>
      </w:r>
    </w:p>
    <w:p w:rsidR="00000000" w:rsidRDefault="00B00B1C">
      <w:r>
        <w:rPr>
          <w:szCs w:val="22"/>
        </w:rPr>
        <w:t>- необходимость учета (согласования) границ участков лицензирования каждого недропользователя;</w:t>
      </w:r>
    </w:p>
    <w:p w:rsidR="00000000" w:rsidRDefault="00B00B1C">
      <w:r>
        <w:rPr>
          <w:szCs w:val="22"/>
        </w:rPr>
        <w:t>- проведение дополнительных расчетов технологических по</w:t>
      </w:r>
      <w:r>
        <w:rPr>
          <w:szCs w:val="22"/>
        </w:rPr>
        <w:t>казателей разработки и максимальных уровней добычи жидкости по месторождению в целом и отдельно по участкам каждого недропользователя;</w:t>
      </w:r>
    </w:p>
    <w:p w:rsidR="00000000" w:rsidRDefault="00B00B1C">
      <w:r>
        <w:rPr>
          <w:szCs w:val="22"/>
        </w:rPr>
        <w:t>- другие возможные ограничения.</w:t>
      </w:r>
    </w:p>
    <w:p w:rsidR="00000000" w:rsidRDefault="00B00B1C">
      <w:r>
        <w:rPr>
          <w:szCs w:val="22"/>
        </w:rPr>
        <w:t>3.3. В техническом задании указываются вопросы, которые в первую очередь интересуют Заказ</w:t>
      </w:r>
      <w:r>
        <w:rPr>
          <w:szCs w:val="22"/>
        </w:rPr>
        <w:t>чика, а Исполнителю предоставляется информация о реализации принятых проектных решений.</w:t>
      </w:r>
    </w:p>
    <w:p w:rsidR="00000000" w:rsidRDefault="00B00B1C">
      <w:r>
        <w:rPr>
          <w:szCs w:val="22"/>
        </w:rPr>
        <w:t>3.4. Техническое задание составляется и подписывается главным инженером и/или главным геологом предприятия-заказчика и Исполнителем, утверждается руководством организац</w:t>
      </w:r>
      <w:r>
        <w:rPr>
          <w:szCs w:val="22"/>
        </w:rPr>
        <w:t>ии-недропользователя.</w:t>
      </w:r>
    </w:p>
    <w:p w:rsidR="00000000" w:rsidRDefault="00B00B1C">
      <w:pPr>
        <w:rPr>
          <w:szCs w:val="22"/>
        </w:rPr>
      </w:pPr>
      <w:r>
        <w:rPr>
          <w:szCs w:val="22"/>
        </w:rPr>
        <w:t>3.5. Вместе с техническим заданием на создание постоянно действующей геолого-технологической модели Заказчик предоставляет Исполнителю утвержденный ЦКЗ-нефть МПР РФ подсчет запасов нефти, газа, конденсата и сопутствующих компонентов в</w:t>
      </w:r>
      <w:r>
        <w:rPr>
          <w:szCs w:val="22"/>
        </w:rPr>
        <w:t xml:space="preserve"> случае их промышленного значения, протоколы его рассмотрения в ГКЗ МПР РФ и все необходимые исходные данные для создания модели.</w:t>
      </w:r>
    </w:p>
    <w:p w:rsidR="00000000" w:rsidRDefault="00B00B1C"/>
    <w:p w:rsidR="00000000" w:rsidRDefault="00B00B1C">
      <w:pPr>
        <w:jc w:val="center"/>
        <w:rPr>
          <w:b/>
          <w:bCs/>
        </w:rPr>
      </w:pPr>
      <w:r>
        <w:rPr>
          <w:rFonts w:cs="Arial"/>
          <w:b/>
          <w:bCs/>
          <w:szCs w:val="19"/>
        </w:rPr>
        <w:t>4. ТРЕБОВАНИЯ К СОДЕРЖАНИЮ И ОФОРМЛЕНИЮ</w:t>
      </w:r>
    </w:p>
    <w:p w:rsidR="00000000" w:rsidRDefault="00B00B1C">
      <w:pPr>
        <w:jc w:val="center"/>
        <w:rPr>
          <w:szCs w:val="19"/>
        </w:rPr>
      </w:pPr>
      <w:r>
        <w:rPr>
          <w:b/>
          <w:bCs/>
          <w:szCs w:val="19"/>
        </w:rPr>
        <w:t>ДОКУМЕНТАЦИИ ГЕОЛОГО-ТЕХНОЛОГИЧЕСКИХ МОДЕЛЕЙ</w:t>
      </w:r>
    </w:p>
    <w:p w:rsidR="00000000" w:rsidRDefault="00B00B1C"/>
    <w:p w:rsidR="00000000" w:rsidRDefault="00B00B1C">
      <w:r>
        <w:rPr>
          <w:szCs w:val="22"/>
        </w:rPr>
        <w:t>4.1. Материалы, полученные в результате</w:t>
      </w:r>
      <w:r>
        <w:rPr>
          <w:szCs w:val="22"/>
        </w:rPr>
        <w:t xml:space="preserve"> создания геолого-технологических моделей, должны содержать реферат, введение, основную часть, заключение, текстовые приложения (том </w:t>
      </w:r>
      <w:r>
        <w:rPr>
          <w:szCs w:val="22"/>
          <w:lang w:val="en-US"/>
        </w:rPr>
        <w:t>I</w:t>
      </w:r>
      <w:r>
        <w:rPr>
          <w:szCs w:val="22"/>
        </w:rPr>
        <w:t xml:space="preserve">), табличные приложения (том </w:t>
      </w:r>
      <w:r>
        <w:rPr>
          <w:szCs w:val="22"/>
          <w:lang w:val="en-US"/>
        </w:rPr>
        <w:t>II</w:t>
      </w:r>
      <w:r>
        <w:rPr>
          <w:szCs w:val="22"/>
        </w:rPr>
        <w:t xml:space="preserve">) и графические приложения. Приложения оформляются отдельной папкой либо включаются в том </w:t>
      </w:r>
      <w:r>
        <w:rPr>
          <w:szCs w:val="22"/>
          <w:lang w:val="en-US"/>
        </w:rPr>
        <w:t>I</w:t>
      </w:r>
      <w:r>
        <w:rPr>
          <w:szCs w:val="22"/>
        </w:rPr>
        <w:t>.</w:t>
      </w:r>
    </w:p>
    <w:p w:rsidR="00000000" w:rsidRDefault="00B00B1C">
      <w:r>
        <w:rPr>
          <w:szCs w:val="22"/>
        </w:rPr>
        <w:t xml:space="preserve">Выходные данные - результаты построения ПДГТМ - представляются в соответствии с разделом 4 части </w:t>
      </w:r>
      <w:r>
        <w:rPr>
          <w:szCs w:val="22"/>
          <w:lang w:val="en-US"/>
        </w:rPr>
        <w:t>II</w:t>
      </w:r>
      <w:r>
        <w:rPr>
          <w:szCs w:val="22"/>
        </w:rPr>
        <w:t xml:space="preserve"> настоящего «Регламента».</w:t>
      </w:r>
    </w:p>
    <w:p w:rsidR="00000000" w:rsidRDefault="00B00B1C">
      <w:r>
        <w:rPr>
          <w:szCs w:val="22"/>
        </w:rPr>
        <w:t>Таблицы технологических показателей, полученных на модели, представляются по формам «Регламента» составления проектных технологич</w:t>
      </w:r>
      <w:r>
        <w:rPr>
          <w:szCs w:val="22"/>
        </w:rPr>
        <w:t>еских документов на разработку нефтяных и газонефтяных месторождений [3].</w:t>
      </w:r>
    </w:p>
    <w:p w:rsidR="00000000" w:rsidRDefault="00B00B1C">
      <w:r>
        <w:rPr>
          <w:szCs w:val="22"/>
        </w:rPr>
        <w:t>Должен быть представлен также список данных, занесенных в базу данных по месторождению, а также сама база данных в виде текстовых (</w:t>
      </w:r>
      <w:r>
        <w:rPr>
          <w:szCs w:val="22"/>
          <w:lang w:val="en-US"/>
        </w:rPr>
        <w:t>ASCII</w:t>
      </w:r>
      <w:r>
        <w:rPr>
          <w:szCs w:val="22"/>
        </w:rPr>
        <w:t>) файлов, либо в том формате, который необходи</w:t>
      </w:r>
      <w:r>
        <w:rPr>
          <w:szCs w:val="22"/>
        </w:rPr>
        <w:t>м нефтяной компании.</w:t>
      </w:r>
    </w:p>
    <w:p w:rsidR="00000000" w:rsidRDefault="00B00B1C">
      <w:r>
        <w:rPr>
          <w:szCs w:val="22"/>
        </w:rPr>
        <w:lastRenderedPageBreak/>
        <w:t>Представляется также краткое описание использованного пакета программ и список процедур, использованных при построении модели с необходимыми пояснениями.</w:t>
      </w:r>
    </w:p>
    <w:p w:rsidR="00000000" w:rsidRDefault="00B00B1C">
      <w:r>
        <w:rPr>
          <w:szCs w:val="22"/>
        </w:rPr>
        <w:t>Эти требования в основном совпадают с требованиями «Регламента» составления проек</w:t>
      </w:r>
      <w:r>
        <w:rPr>
          <w:szCs w:val="22"/>
        </w:rPr>
        <w:t>тных технологических документов на разработку нефтяных и газонефтяных месторождений (РД 153-39-007-96).</w:t>
      </w:r>
    </w:p>
    <w:p w:rsidR="00000000" w:rsidRDefault="00B00B1C">
      <w:r>
        <w:rPr>
          <w:szCs w:val="22"/>
        </w:rPr>
        <w:t>Объемы и детальность проработки отдельных разделов определяются авторами постоянно действующей модели в зависимости от сложности строения залежей, колич</w:t>
      </w:r>
      <w:r>
        <w:rPr>
          <w:szCs w:val="22"/>
        </w:rPr>
        <w:t>ества эксплуатационных объектов и рассматриваемых вариантов их разработки. В конце каждого раздела необходимо сделать выводы и рекомендации.</w:t>
      </w:r>
    </w:p>
    <w:p w:rsidR="00000000" w:rsidRDefault="00B00B1C">
      <w:r>
        <w:rPr>
          <w:szCs w:val="22"/>
        </w:rPr>
        <w:t xml:space="preserve">4.2. Включаемый в том </w:t>
      </w:r>
      <w:r>
        <w:rPr>
          <w:szCs w:val="22"/>
          <w:lang w:val="en-US"/>
        </w:rPr>
        <w:t>I</w:t>
      </w:r>
      <w:r>
        <w:rPr>
          <w:szCs w:val="22"/>
        </w:rPr>
        <w:t xml:space="preserve"> табличный и графический материал должен содержать все данные о рекомендуемом варианте и соп</w:t>
      </w:r>
      <w:r>
        <w:rPr>
          <w:szCs w:val="22"/>
        </w:rPr>
        <w:t>оставительные таблицы исходных данных и результатов расчетов технико-экономических показателей по всем сравниваемым вариантам разработки. Для пояснения принципиальных положений при необходимости приводятся дополнительные материалы (таблицы, схемы, графики)</w:t>
      </w:r>
      <w:r>
        <w:rPr>
          <w:szCs w:val="22"/>
        </w:rPr>
        <w:t>.</w:t>
      </w:r>
    </w:p>
    <w:p w:rsidR="00000000" w:rsidRDefault="00B00B1C">
      <w:r>
        <w:rPr>
          <w:szCs w:val="23"/>
        </w:rPr>
        <w:t xml:space="preserve">4.3. Текстовые приложения к тому </w:t>
      </w:r>
      <w:r>
        <w:rPr>
          <w:szCs w:val="23"/>
          <w:lang w:val="en-US"/>
        </w:rPr>
        <w:t>I</w:t>
      </w:r>
      <w:r>
        <w:rPr>
          <w:szCs w:val="23"/>
        </w:rPr>
        <w:t xml:space="preserve"> должны содержать техническое задание на моделирование, различные акты, заключения и протоколы рассмотрения материалов заинтересованными организациями, сведения об уровнях добычи нефти, принятых в лицензионных соглашения</w:t>
      </w:r>
      <w:r>
        <w:rPr>
          <w:szCs w:val="23"/>
        </w:rPr>
        <w:t>х.</w:t>
      </w:r>
    </w:p>
    <w:p w:rsidR="00000000" w:rsidRDefault="00B00B1C">
      <w:r>
        <w:rPr>
          <w:szCs w:val="23"/>
        </w:rPr>
        <w:t xml:space="preserve">4.4. Табличные приложения, приводимые в томе </w:t>
      </w:r>
      <w:r>
        <w:rPr>
          <w:szCs w:val="23"/>
          <w:lang w:val="en-US"/>
        </w:rPr>
        <w:t>II</w:t>
      </w:r>
      <w:r>
        <w:rPr>
          <w:szCs w:val="23"/>
        </w:rPr>
        <w:t>, должны содержать исходные данные и распечатки результатов расчетов на ЭВМ. Материалы, выполненные с помощью ЭВМ, должны содержать все данные, позволяющие провести проверку их промежуточных и конечных резу</w:t>
      </w:r>
      <w:r>
        <w:rPr>
          <w:szCs w:val="23"/>
        </w:rPr>
        <w:t>льтатов обычными экспертными методами.</w:t>
      </w:r>
    </w:p>
    <w:p w:rsidR="00000000" w:rsidRDefault="00B00B1C">
      <w:r>
        <w:rPr>
          <w:szCs w:val="23"/>
        </w:rPr>
        <w:t xml:space="preserve">4.5. Графические приложения должны отображать основные особенности геологического строения месторождения, текущее состояние разработки эксплуатационных объектов, содержать схемы разбуривания, карты размещения скважин </w:t>
      </w:r>
      <w:r>
        <w:rPr>
          <w:szCs w:val="23"/>
        </w:rPr>
        <w:t>и т.д. Они должны быть выполнены в общепринятых условных обозначениях.</w:t>
      </w:r>
    </w:p>
    <w:p w:rsidR="00000000" w:rsidRDefault="00B00B1C">
      <w:r>
        <w:rPr>
          <w:szCs w:val="23"/>
        </w:rPr>
        <w:t>4.6. Если особенности месторождения и моделируемой системы его разработки не отражаются содержанием разделов отчета, составляемого в соответствии с настоящим «Регламентом», то для их об</w:t>
      </w:r>
      <w:r>
        <w:rPr>
          <w:szCs w:val="23"/>
        </w:rPr>
        <w:t>основания в отчете дополнительно приводятся специальные разделы с необходимым текстом, схемами и графиками.</w:t>
      </w:r>
    </w:p>
    <w:p w:rsidR="00000000" w:rsidRDefault="00B00B1C">
      <w:r>
        <w:rPr>
          <w:szCs w:val="23"/>
        </w:rPr>
        <w:t>В случае повторного представления материалов после предварительного рассмотрения на ЦКР, сведения, оставшиеся без изменений, приводятся в сокращенно</w:t>
      </w:r>
      <w:r>
        <w:rPr>
          <w:szCs w:val="23"/>
        </w:rPr>
        <w:t>м виде, со ссылкой на соответствующие отчеты. При этом уместно подробное изложение методики и объемов дополнительно проведенных работ, их качества, эффективности и результатов, обоснование изменений, внесенных в представленный ранее отчет.</w:t>
      </w:r>
    </w:p>
    <w:p w:rsidR="00000000" w:rsidRDefault="00B00B1C">
      <w:r>
        <w:rPr>
          <w:szCs w:val="23"/>
        </w:rPr>
        <w:t>4.7. На титульно</w:t>
      </w:r>
      <w:r>
        <w:rPr>
          <w:szCs w:val="23"/>
        </w:rPr>
        <w:t>м листе отчета должны быть указаны: организация, выполнившая работу; фамилии и инициалы авторов (ответственных исполнителей); полное название отчета с указанием наименования месторождения, типа месторождения (нефтяное, газонефтяное, нефтегазоконденсатное и</w:t>
      </w:r>
      <w:r>
        <w:rPr>
          <w:szCs w:val="23"/>
        </w:rPr>
        <w:t xml:space="preserve"> т.п.) и района расположения месторождения; место и год составления отчета.</w:t>
      </w:r>
    </w:p>
    <w:p w:rsidR="00000000" w:rsidRDefault="00B00B1C">
      <w:r>
        <w:rPr>
          <w:szCs w:val="23"/>
        </w:rPr>
        <w:t xml:space="preserve">Титульные листы должны быть подписаны ответственными должностными лицами организации, представившей отчет, а подписи их скреплены печатью. Подписи авторов и исполнителей работ под </w:t>
      </w:r>
      <w:r>
        <w:rPr>
          <w:szCs w:val="23"/>
        </w:rPr>
        <w:t xml:space="preserve">текстом, таблицами, текстовыми и табличными приложениями печатью не скрепляются. После титульного листа тома </w:t>
      </w:r>
      <w:r>
        <w:rPr>
          <w:szCs w:val="23"/>
          <w:lang w:val="en-US"/>
        </w:rPr>
        <w:t>I</w:t>
      </w:r>
      <w:r>
        <w:rPr>
          <w:szCs w:val="23"/>
        </w:rPr>
        <w:t xml:space="preserve"> помещаются: список исполнителей, информационная </w:t>
      </w:r>
      <w:r>
        <w:rPr>
          <w:szCs w:val="22"/>
        </w:rPr>
        <w:t>карта, оглавление всех томов отчета и перечень всех приложений. После титульного листа каждого по</w:t>
      </w:r>
      <w:r>
        <w:rPr>
          <w:szCs w:val="22"/>
        </w:rPr>
        <w:t>следующего тома помещается только оглавление этого тома.</w:t>
      </w:r>
    </w:p>
    <w:p w:rsidR="00000000" w:rsidRDefault="00B00B1C">
      <w:r>
        <w:rPr>
          <w:szCs w:val="22"/>
        </w:rPr>
        <w:t>4.8. В отчете необходимо представить список использованных материалов. В перечне опубликованной литературы, фондовых и других материалов, приводятся названия материалов, авторы, место и год издания (</w:t>
      </w:r>
      <w:r>
        <w:rPr>
          <w:szCs w:val="22"/>
        </w:rPr>
        <w:t>составления).</w:t>
      </w:r>
    </w:p>
    <w:p w:rsidR="00000000" w:rsidRDefault="00B00B1C">
      <w:r>
        <w:rPr>
          <w:szCs w:val="22"/>
        </w:rPr>
        <w:t>4.9. Отчеты оформляются в соответствии с требованиями ГОСТ на отчеты о научно-исследовательских работах, требованиями по обеспечению безопасности труда и охраны окружающей среды.</w:t>
      </w:r>
    </w:p>
    <w:p w:rsidR="00000000" w:rsidRDefault="00B00B1C">
      <w:r>
        <w:rPr>
          <w:szCs w:val="22"/>
        </w:rPr>
        <w:t>4.10. Все исходные данные по запасам нефти и газа в пластах, их</w:t>
      </w:r>
      <w:r>
        <w:rPr>
          <w:szCs w:val="22"/>
        </w:rPr>
        <w:t xml:space="preserve"> геолого-физическим характеристикам, результаты расчетов технологических и экономических показателей разработки (кроме запасов нефти, плотности сетки, дебитов скважин, уровней добычи нефти, закачки воды и т.п.) приводятся в Международной системе единиц изм</w:t>
      </w:r>
      <w:r>
        <w:rPr>
          <w:szCs w:val="22"/>
        </w:rPr>
        <w:t>ерений.</w:t>
      </w:r>
    </w:p>
    <w:p w:rsidR="00000000" w:rsidRDefault="00B00B1C">
      <w:r>
        <w:rPr>
          <w:szCs w:val="22"/>
        </w:rPr>
        <w:t>4.11. Текстовая часть материалов (отчета) должна быть переплетена и снабжена этикеткой, на которой указывается номер экземпляра, наименование организации, фамилия и инициалы руководителя работ, название отчета, номер и название тома, год его состав</w:t>
      </w:r>
      <w:r>
        <w:rPr>
          <w:szCs w:val="22"/>
        </w:rPr>
        <w:t>ления.</w:t>
      </w:r>
    </w:p>
    <w:p w:rsidR="00000000" w:rsidRDefault="00B00B1C">
      <w:r>
        <w:rPr>
          <w:szCs w:val="22"/>
        </w:rPr>
        <w:t xml:space="preserve">4.12. Текст отчета и таблицы подписываются авторами, а материалы первичной </w:t>
      </w:r>
      <w:r>
        <w:rPr>
          <w:szCs w:val="22"/>
        </w:rPr>
        <w:lastRenderedPageBreak/>
        <w:t>документации - исполнителями работ.</w:t>
      </w:r>
    </w:p>
    <w:p w:rsidR="00000000" w:rsidRDefault="00B00B1C">
      <w:r>
        <w:rPr>
          <w:szCs w:val="22"/>
        </w:rPr>
        <w:t>4.13. На каждом чертеже необходимо указать его название и номер; числовой и линейный масштабы; ориентировку по сторонам света; наименовани</w:t>
      </w:r>
      <w:r>
        <w:rPr>
          <w:szCs w:val="22"/>
        </w:rPr>
        <w:t>е организаций, производивших разведку и разработку месторождения; должности и фамилии авторов, составивших чертеж, и лиц, утвердивших его. Чертежи должны быть подписаны указанными лицами. Все графические материалы выполняются в общепринятых условных обозна</w:t>
      </w:r>
      <w:r>
        <w:rPr>
          <w:szCs w:val="22"/>
        </w:rPr>
        <w:t>чениях. Условные обозначения помещаются либо на каждом чертеже, либо на отдельном листе.</w:t>
      </w:r>
    </w:p>
    <w:p w:rsidR="00000000" w:rsidRDefault="00B00B1C">
      <w:r>
        <w:rPr>
          <w:szCs w:val="22"/>
        </w:rPr>
        <w:t>4.14. Текстовую часть, текстовые и табличные приложения, как правило, следует переплетать раздельно и только при небольшом объеме материалов - одной книгой. Рекомендуе</w:t>
      </w:r>
      <w:r>
        <w:rPr>
          <w:szCs w:val="22"/>
        </w:rPr>
        <w:t xml:space="preserve">тся, чтобы объем каждого тома не превышал 250 страниц. Графические материалы следует помещать в папке, не сшивая их (каждый чертеж должен легко извлекаться для рассмотрения). Если чертеж выполнен на нескольких листах, их необходимо пронумеровать, </w:t>
      </w:r>
      <w:r>
        <w:rPr>
          <w:szCs w:val="23"/>
        </w:rPr>
        <w:t>а порядок</w:t>
      </w:r>
      <w:r>
        <w:rPr>
          <w:szCs w:val="23"/>
        </w:rPr>
        <w:t xml:space="preserve"> их расположения показать на первом листе. К каждой папке с графическими приложениями дается внутренняя опись, содержащая наименование чертежей и их порядковые номера. В конце описи указывается общее количество листов.</w:t>
      </w:r>
    </w:p>
    <w:p w:rsidR="00000000" w:rsidRDefault="00B00B1C">
      <w:pPr>
        <w:rPr>
          <w:szCs w:val="23"/>
        </w:rPr>
      </w:pPr>
      <w:r>
        <w:rPr>
          <w:szCs w:val="23"/>
        </w:rPr>
        <w:t>4.15. Все экземпляры отчета должны бы</w:t>
      </w:r>
      <w:r>
        <w:rPr>
          <w:szCs w:val="23"/>
        </w:rPr>
        <w:t>ть идентичны по форме и содержанию.</w:t>
      </w:r>
    </w:p>
    <w:p w:rsidR="00000000" w:rsidRDefault="00B00B1C"/>
    <w:p w:rsidR="00000000" w:rsidRDefault="00B00B1C">
      <w:pPr>
        <w:jc w:val="center"/>
        <w:rPr>
          <w:rFonts w:cs="Arial"/>
          <w:b/>
          <w:bCs/>
          <w:szCs w:val="19"/>
        </w:rPr>
      </w:pPr>
      <w:r>
        <w:rPr>
          <w:rFonts w:cs="Arial"/>
          <w:b/>
          <w:bCs/>
          <w:szCs w:val="19"/>
        </w:rPr>
        <w:t>5. ЭКСПЕРТИЗА ПДГТМ ПРИ РАССМОТРЕНИИ</w:t>
      </w:r>
    </w:p>
    <w:p w:rsidR="00000000" w:rsidRDefault="00B00B1C">
      <w:pPr>
        <w:jc w:val="center"/>
        <w:rPr>
          <w:rFonts w:cs="Arial"/>
          <w:szCs w:val="19"/>
        </w:rPr>
      </w:pPr>
      <w:r>
        <w:rPr>
          <w:rFonts w:cs="Arial"/>
          <w:b/>
          <w:bCs/>
          <w:szCs w:val="19"/>
        </w:rPr>
        <w:t>ТЕХНОЛОГИЧЕСКИХ ДОКУМЕНТОВ НА ЦКР И ТКР</w:t>
      </w:r>
    </w:p>
    <w:p w:rsidR="00000000" w:rsidRDefault="00B00B1C"/>
    <w:p w:rsidR="00000000" w:rsidRDefault="00B00B1C">
      <w:r>
        <w:rPr>
          <w:szCs w:val="23"/>
        </w:rPr>
        <w:t>Созданные модели должны быть представлены в виде, допускающем их проверку независимым экспертом. Для этого должны быть предоставлены:</w:t>
      </w:r>
    </w:p>
    <w:p w:rsidR="00000000" w:rsidRDefault="00B00B1C">
      <w:r>
        <w:rPr>
          <w:szCs w:val="23"/>
        </w:rPr>
        <w:t>- докум</w:t>
      </w:r>
      <w:r>
        <w:rPr>
          <w:szCs w:val="23"/>
        </w:rPr>
        <w:t>ентация геолого-технологической модели;</w:t>
      </w:r>
    </w:p>
    <w:p w:rsidR="00000000" w:rsidRDefault="00B00B1C">
      <w:r>
        <w:rPr>
          <w:szCs w:val="23"/>
        </w:rPr>
        <w:t>- список использованных исходных материалов и литературных источников;</w:t>
      </w:r>
    </w:p>
    <w:p w:rsidR="00000000" w:rsidRDefault="00B00B1C">
      <w:r>
        <w:rPr>
          <w:szCs w:val="23"/>
        </w:rPr>
        <w:t>- исходные материалы в том виде, в котором они были получены авторами создания модели (по требованию эксперта);</w:t>
      </w:r>
    </w:p>
    <w:p w:rsidR="00000000" w:rsidRDefault="00B00B1C">
      <w:r>
        <w:rPr>
          <w:szCs w:val="23"/>
        </w:rPr>
        <w:t>- результаты переобработки и пере</w:t>
      </w:r>
      <w:r>
        <w:rPr>
          <w:szCs w:val="23"/>
        </w:rPr>
        <w:t>интерпретации по каждому виду информации в виде, удобном для эксперта (в цифровом виде либо на бумажных носителях в виде разрезов, карт, профилей, графиков).</w:t>
      </w:r>
    </w:p>
    <w:p w:rsidR="00000000" w:rsidRDefault="00B00B1C">
      <w:r>
        <w:rPr>
          <w:szCs w:val="23"/>
        </w:rPr>
        <w:t>По требованию эксперта ему должен быть обеспечен доступ к постоянно действующей модели на компьюте</w:t>
      </w:r>
      <w:r>
        <w:rPr>
          <w:szCs w:val="23"/>
        </w:rPr>
        <w:t>ре исполнителя.</w:t>
      </w:r>
    </w:p>
    <w:p w:rsidR="00000000" w:rsidRDefault="00B00B1C">
      <w:r>
        <w:rPr>
          <w:szCs w:val="23"/>
        </w:rPr>
        <w:t xml:space="preserve">На бумажных носителях представляются: текст отчета, текстовые, табличные и графические приложения (карты, схемы, разрезы и др.). Список и форма рекомендуемых табличных и графических приложений приводятся в приложениях </w:t>
      </w:r>
      <w:r>
        <w:rPr>
          <w:szCs w:val="23"/>
          <w:lang w:val="en-US"/>
        </w:rPr>
        <w:t>II</w:t>
      </w:r>
      <w:r>
        <w:rPr>
          <w:szCs w:val="23"/>
        </w:rPr>
        <w:t xml:space="preserve"> и </w:t>
      </w:r>
      <w:r>
        <w:rPr>
          <w:szCs w:val="23"/>
          <w:lang w:val="en-US"/>
        </w:rPr>
        <w:t>III</w:t>
      </w:r>
      <w:r>
        <w:rPr>
          <w:szCs w:val="23"/>
        </w:rPr>
        <w:t xml:space="preserve"> настоящего «Р</w:t>
      </w:r>
      <w:r>
        <w:rPr>
          <w:szCs w:val="23"/>
        </w:rPr>
        <w:t>егламента».</w:t>
      </w:r>
    </w:p>
    <w:p w:rsidR="00000000" w:rsidRDefault="00B00B1C">
      <w:r>
        <w:rPr>
          <w:szCs w:val="23"/>
        </w:rPr>
        <w:t>Должен быть представлен также список данных, занесенных в базу данных по месторождению, а также по требованию эксперта доступ к самой базе данных.</w:t>
      </w:r>
    </w:p>
    <w:p w:rsidR="00000000" w:rsidRDefault="00B00B1C">
      <w:r>
        <w:rPr>
          <w:szCs w:val="23"/>
        </w:rPr>
        <w:t>Представляется краткое описание использованного пакета программ и список процедур, использованных</w:t>
      </w:r>
      <w:r>
        <w:rPr>
          <w:szCs w:val="23"/>
        </w:rPr>
        <w:t xml:space="preserve"> при построении модели с необходимыми пояснениями или обоснованиями выбора набора (графа) процедур. При использовании программ, не обеспеченных технической документацией, экспертами может быть запрошена более подробная информация об используемых в программ</w:t>
      </w:r>
      <w:r>
        <w:rPr>
          <w:szCs w:val="23"/>
        </w:rPr>
        <w:t>ных пакетах алгоритмах и процедурах построения цифровых геологической и фильтрационной моделей.</w:t>
      </w:r>
    </w:p>
    <w:p w:rsidR="00000000" w:rsidRDefault="00B00B1C">
      <w:r>
        <w:rPr>
          <w:szCs w:val="23"/>
        </w:rPr>
        <w:t>При рассмотрении технологических документов на ЦКР и ТКР в состав экспертной группы в обязательном порядке включаются эксперты - специалисты по созданию компьют</w:t>
      </w:r>
      <w:r>
        <w:rPr>
          <w:szCs w:val="23"/>
        </w:rPr>
        <w:t>ерных геолого-технологических моделей. На заседание ЦКР (ТКР) представляется специальное экспертное заключение о надежности и достоверности созданной геолого-технологической модели месторождения в рамках имеющегося количества и качества исходной информации</w:t>
      </w:r>
      <w:r>
        <w:rPr>
          <w:szCs w:val="23"/>
        </w:rPr>
        <w:t>, возможности ее использования в режиме постоянно действующей модели для регулирования разработки.</w:t>
      </w:r>
    </w:p>
    <w:p w:rsidR="00000000" w:rsidRDefault="00B00B1C">
      <w:r>
        <w:rPr>
          <w:szCs w:val="23"/>
        </w:rPr>
        <w:t>В экспертном заключении о достоверности созданной геологической модели должны быть представлены:</w:t>
      </w:r>
    </w:p>
    <w:p w:rsidR="00000000" w:rsidRDefault="00B00B1C">
      <w:r>
        <w:rPr>
          <w:szCs w:val="23"/>
        </w:rPr>
        <w:t>- оценка выявленных закономерностей осадконакопления, методи</w:t>
      </w:r>
      <w:r>
        <w:rPr>
          <w:szCs w:val="23"/>
        </w:rPr>
        <w:t>ки корреляции продуктивных пластов и разделяющих их перемычек, обоснования флюидных контактов и типов залежей;</w:t>
      </w:r>
    </w:p>
    <w:p w:rsidR="00000000" w:rsidRDefault="00B00B1C">
      <w:r>
        <w:rPr>
          <w:szCs w:val="23"/>
        </w:rPr>
        <w:t>- оценка работоспособности программного комплекса построения геологической модели;</w:t>
      </w:r>
    </w:p>
    <w:p w:rsidR="00000000" w:rsidRDefault="00B00B1C">
      <w:r>
        <w:rPr>
          <w:szCs w:val="23"/>
        </w:rPr>
        <w:t>- оценка литологической модели и распределения ФЕС в объеме ре</w:t>
      </w:r>
      <w:r>
        <w:rPr>
          <w:szCs w:val="23"/>
        </w:rPr>
        <w:t>зервуара;</w:t>
      </w:r>
    </w:p>
    <w:p w:rsidR="00000000" w:rsidRDefault="00B00B1C">
      <w:r>
        <w:rPr>
          <w:szCs w:val="23"/>
        </w:rPr>
        <w:t>- выбор трехмерной геологической сетки и подсчетных параметров модели;</w:t>
      </w:r>
    </w:p>
    <w:p w:rsidR="00000000" w:rsidRDefault="00B00B1C">
      <w:r>
        <w:rPr>
          <w:szCs w:val="23"/>
        </w:rPr>
        <w:t>- анализ подсчета запасов нефти, газа и конденсата по зонам и пласту в целом;</w:t>
      </w:r>
    </w:p>
    <w:p w:rsidR="00000000" w:rsidRDefault="00B00B1C">
      <w:r>
        <w:rPr>
          <w:szCs w:val="23"/>
        </w:rPr>
        <w:t>- оценка качества представленных на экспертизу материалов.</w:t>
      </w:r>
    </w:p>
    <w:p w:rsidR="00000000" w:rsidRDefault="00B00B1C">
      <w:r>
        <w:rPr>
          <w:szCs w:val="23"/>
        </w:rPr>
        <w:t>В экспертном заключении о достоверност</w:t>
      </w:r>
      <w:r>
        <w:rPr>
          <w:szCs w:val="23"/>
        </w:rPr>
        <w:t xml:space="preserve">и созданной фильтрационной модели должны быть </w:t>
      </w:r>
      <w:r>
        <w:rPr>
          <w:szCs w:val="23"/>
        </w:rPr>
        <w:lastRenderedPageBreak/>
        <w:t>представлены:</w:t>
      </w:r>
    </w:p>
    <w:p w:rsidR="00000000" w:rsidRDefault="00B00B1C">
      <w:r>
        <w:rPr>
          <w:szCs w:val="23"/>
        </w:rPr>
        <w:t>- оценка работоспособности программного комплекса построения фильтрационной модели;</w:t>
      </w:r>
    </w:p>
    <w:p w:rsidR="00000000" w:rsidRDefault="00B00B1C">
      <w:r>
        <w:rPr>
          <w:szCs w:val="23"/>
        </w:rPr>
        <w:t>- правомерность использования выбранной авторами моделирующей программы для залежей данного .типа;</w:t>
      </w:r>
    </w:p>
    <w:p w:rsidR="00000000" w:rsidRDefault="00B00B1C">
      <w:r>
        <w:rPr>
          <w:szCs w:val="23"/>
        </w:rPr>
        <w:t>- выбор конеч</w:t>
      </w:r>
      <w:r>
        <w:rPr>
          <w:szCs w:val="23"/>
        </w:rPr>
        <w:t>но-разностной сетки модели и расположения скважин;</w:t>
      </w:r>
    </w:p>
    <w:p w:rsidR="00000000" w:rsidRDefault="00B00B1C">
      <w:r>
        <w:rPr>
          <w:szCs w:val="23"/>
        </w:rPr>
        <w:t>- условия на границах моделируемой области, способ моделирования пластовой водонапорной системы;</w:t>
      </w:r>
    </w:p>
    <w:p w:rsidR="00000000" w:rsidRDefault="00B00B1C">
      <w:r>
        <w:rPr>
          <w:szCs w:val="23"/>
        </w:rPr>
        <w:t>- исходные параметры пласта, принятые в модели;</w:t>
      </w:r>
    </w:p>
    <w:p w:rsidR="00000000" w:rsidRDefault="00B00B1C">
      <w:r>
        <w:rPr>
          <w:szCs w:val="23"/>
        </w:rPr>
        <w:t>- точность повторения истории разработки и адаптации модели;</w:t>
      </w:r>
    </w:p>
    <w:p w:rsidR="00000000" w:rsidRDefault="00B00B1C">
      <w:r>
        <w:rPr>
          <w:szCs w:val="23"/>
        </w:rPr>
        <w:t>- анализ результатов моделирования и рассмотренных вариантов;</w:t>
      </w:r>
    </w:p>
    <w:p w:rsidR="00000000" w:rsidRDefault="00B00B1C">
      <w:pPr>
        <w:rPr>
          <w:szCs w:val="23"/>
        </w:rPr>
      </w:pPr>
      <w:r>
        <w:rPr>
          <w:szCs w:val="23"/>
        </w:rPr>
        <w:t>- оценка качества представленных на экспертизу материалов.</w:t>
      </w:r>
    </w:p>
    <w:p w:rsidR="00000000" w:rsidRDefault="00B00B1C"/>
    <w:p w:rsidR="00000000" w:rsidRDefault="00B00B1C">
      <w:pPr>
        <w:jc w:val="center"/>
        <w:rPr>
          <w:b/>
          <w:szCs w:val="22"/>
        </w:rPr>
      </w:pPr>
      <w:r>
        <w:rPr>
          <w:b/>
          <w:szCs w:val="22"/>
        </w:rPr>
        <w:t xml:space="preserve">Часть </w:t>
      </w:r>
      <w:r>
        <w:rPr>
          <w:b/>
          <w:szCs w:val="22"/>
          <w:lang w:val="en-US"/>
        </w:rPr>
        <w:t>II</w:t>
      </w:r>
      <w:r>
        <w:rPr>
          <w:b/>
          <w:szCs w:val="22"/>
        </w:rPr>
        <w:t>.</w:t>
      </w:r>
    </w:p>
    <w:p w:rsidR="00000000" w:rsidRDefault="00B00B1C">
      <w:pPr>
        <w:jc w:val="center"/>
        <w:rPr>
          <w:b/>
          <w:szCs w:val="22"/>
        </w:rPr>
      </w:pPr>
      <w:r>
        <w:rPr>
          <w:b/>
          <w:szCs w:val="22"/>
        </w:rPr>
        <w:t>ТЕХНОЛОГИЯ СОЗДАНИЯ МОДЕЛЕЙ</w:t>
      </w:r>
    </w:p>
    <w:p w:rsidR="00000000" w:rsidRDefault="00B00B1C"/>
    <w:p w:rsidR="00000000" w:rsidRDefault="00B00B1C">
      <w:pPr>
        <w:rPr>
          <w:szCs w:val="22"/>
        </w:rPr>
      </w:pPr>
      <w:r>
        <w:rPr>
          <w:szCs w:val="22"/>
        </w:rPr>
        <w:t xml:space="preserve">В данной части Регламента описываются основы технологии создания ПДГТМ и содержание текстовой </w:t>
      </w:r>
      <w:r>
        <w:rPr>
          <w:szCs w:val="22"/>
        </w:rPr>
        <w:t>части документа - Отчета по созданию модели.</w:t>
      </w:r>
    </w:p>
    <w:p w:rsidR="00000000" w:rsidRDefault="00B00B1C"/>
    <w:p w:rsidR="00000000" w:rsidRDefault="00B00B1C">
      <w:pPr>
        <w:jc w:val="center"/>
        <w:rPr>
          <w:szCs w:val="21"/>
        </w:rPr>
      </w:pPr>
      <w:r>
        <w:rPr>
          <w:b/>
          <w:bCs/>
          <w:szCs w:val="21"/>
        </w:rPr>
        <w:t>Реферат</w:t>
      </w:r>
    </w:p>
    <w:p w:rsidR="00000000" w:rsidRDefault="00B00B1C"/>
    <w:p w:rsidR="00000000" w:rsidRDefault="00B00B1C">
      <w:pPr>
        <w:rPr>
          <w:szCs w:val="22"/>
        </w:rPr>
      </w:pPr>
      <w:r>
        <w:rPr>
          <w:szCs w:val="22"/>
        </w:rPr>
        <w:t>Приводится краткая характеристика основных геолого-промысловых особенностей, существенных для разведки и разработки месторождения. Дается характеристика выполненного комплекса исследований, на основе к</w:t>
      </w:r>
      <w:r>
        <w:rPr>
          <w:szCs w:val="22"/>
        </w:rPr>
        <w:t>оторого выполнялось построение модели, краткое описание программных продуктов. Излагаются результаты моделирования, особое внимание уделяется новизне полученных результатов.</w:t>
      </w:r>
    </w:p>
    <w:p w:rsidR="00000000" w:rsidRDefault="00B00B1C"/>
    <w:p w:rsidR="00000000" w:rsidRDefault="00B00B1C">
      <w:pPr>
        <w:jc w:val="center"/>
        <w:rPr>
          <w:szCs w:val="21"/>
        </w:rPr>
      </w:pPr>
      <w:r>
        <w:rPr>
          <w:b/>
          <w:bCs/>
          <w:szCs w:val="21"/>
        </w:rPr>
        <w:t>Введение</w:t>
      </w:r>
    </w:p>
    <w:p w:rsidR="00000000" w:rsidRDefault="00B00B1C"/>
    <w:p w:rsidR="00000000" w:rsidRDefault="00B00B1C">
      <w:pPr>
        <w:rPr>
          <w:szCs w:val="22"/>
        </w:rPr>
      </w:pPr>
      <w:r>
        <w:rPr>
          <w:szCs w:val="22"/>
        </w:rPr>
        <w:t xml:space="preserve">Во введении обосновывается необходимость постановки работы, излагаются </w:t>
      </w:r>
      <w:r>
        <w:rPr>
          <w:szCs w:val="22"/>
        </w:rPr>
        <w:t>краткие сведения об организации-исполнителе, авторах отчета, недропользователе, сведения по истории разведки и проектирования разработки месторождения. Приводятся даты и номера протоколов, в которых зафиксированы решения соответствующих органов, на основан</w:t>
      </w:r>
      <w:r>
        <w:rPr>
          <w:szCs w:val="22"/>
        </w:rPr>
        <w:t>ии которых выполнялась разведка месторождения, оценка запасов, составление проектных документов, номера лицензий недропользователя и организации-исполнителя. Приводятся даты открытия месторождения, проведения геологоразведочных работ, ввода залежей в разра</w:t>
      </w:r>
      <w:r>
        <w:rPr>
          <w:szCs w:val="22"/>
        </w:rPr>
        <w:t>ботку.</w:t>
      </w:r>
    </w:p>
    <w:p w:rsidR="00000000" w:rsidRDefault="00B00B1C"/>
    <w:p w:rsidR="00000000" w:rsidRDefault="00B00B1C">
      <w:pPr>
        <w:jc w:val="center"/>
        <w:rPr>
          <w:rFonts w:cs="Arial"/>
          <w:b/>
          <w:bCs/>
          <w:szCs w:val="19"/>
        </w:rPr>
      </w:pPr>
      <w:r>
        <w:rPr>
          <w:rFonts w:cs="Arial"/>
          <w:b/>
          <w:bCs/>
          <w:szCs w:val="19"/>
        </w:rPr>
        <w:t>1. ХАРАКТЕРИСТИКА МЕСТОРОЖДЕНИЯ</w:t>
      </w:r>
    </w:p>
    <w:p w:rsidR="00000000" w:rsidRDefault="00B00B1C"/>
    <w:p w:rsidR="00000000" w:rsidRDefault="00B00B1C">
      <w:pPr>
        <w:jc w:val="center"/>
        <w:rPr>
          <w:rFonts w:cs="Arial"/>
          <w:szCs w:val="21"/>
        </w:rPr>
      </w:pPr>
      <w:r>
        <w:rPr>
          <w:rFonts w:cs="Arial"/>
          <w:szCs w:val="21"/>
        </w:rPr>
        <w:t>1.1. Общие сведения о месторождении</w:t>
      </w:r>
    </w:p>
    <w:p w:rsidR="00000000" w:rsidRDefault="00B00B1C">
      <w:pPr>
        <w:jc w:val="center"/>
      </w:pPr>
    </w:p>
    <w:p w:rsidR="00000000" w:rsidRDefault="00B00B1C">
      <w:r>
        <w:rPr>
          <w:szCs w:val="22"/>
        </w:rPr>
        <w:t>Указывается географическое и административное положение месторождения, ближайшие населенные пункты, железнодорожные станции, пристани (порты) и расстояния до них. Характеризуются</w:t>
      </w:r>
      <w:r>
        <w:rPr>
          <w:szCs w:val="22"/>
        </w:rPr>
        <w:t xml:space="preserve"> природно-климатические условия (орогидрография, наличие родовых угодий, заповедников, геоморфология, геокриология), значимые для получения, обработки, интерпретации исходной геолого-геофизической и промысловой информации, принятия проектных решений, проек</w:t>
      </w:r>
      <w:r>
        <w:rPr>
          <w:szCs w:val="22"/>
        </w:rPr>
        <w:t>тирования инфраструктуры месторождения.</w:t>
      </w:r>
    </w:p>
    <w:p w:rsidR="00000000" w:rsidRDefault="00B00B1C">
      <w:r>
        <w:rPr>
          <w:szCs w:val="22"/>
        </w:rPr>
        <w:t>Указывается расстояние до ближайших разрабатываемых нефтяных и газовых месторождений, приводятся сведения о размещении и мощностях действующих в районе месторождения геофизических, буровых, нефтегазодобывающих и стро</w:t>
      </w:r>
      <w:r>
        <w:rPr>
          <w:szCs w:val="22"/>
        </w:rPr>
        <w:t>ительных организаций, нефтегазопроводах, автомобильных дорогах, подъездных путях, источниках питьевого и технического водоснабжения, энергоснабжении и сейсмичности района, обеспеченности строительными материалами.</w:t>
      </w:r>
    </w:p>
    <w:p w:rsidR="00000000" w:rsidRDefault="00B00B1C">
      <w:pPr>
        <w:rPr>
          <w:szCs w:val="22"/>
        </w:rPr>
      </w:pPr>
      <w:r>
        <w:rPr>
          <w:szCs w:val="22"/>
        </w:rPr>
        <w:t>Приводятся данные по накопленной добыче не</w:t>
      </w:r>
      <w:r>
        <w:rPr>
          <w:szCs w:val="22"/>
        </w:rPr>
        <w:t>фти, газа, воды. Приобщается обзорная карта-схема расположения изучаемого и окружающих его месторождений, на которой наносятся населенные пункты, реки, озера, болота, охранные зоны, родовые угодья, дороги, ЛЭП, водоводы, нефтегазопроводы и другие имеющие з</w:t>
      </w:r>
      <w:r>
        <w:rPr>
          <w:szCs w:val="22"/>
        </w:rPr>
        <w:t>начения сведения. Дается краткая характеристика программных продуктов, на которых выполнялось геологическое и фильтрационное моделирование месторождения.</w:t>
      </w:r>
    </w:p>
    <w:p w:rsidR="00000000" w:rsidRDefault="00B00B1C"/>
    <w:p w:rsidR="00000000" w:rsidRDefault="00B00B1C"/>
    <w:p w:rsidR="00000000" w:rsidRDefault="00B00B1C">
      <w:pPr>
        <w:jc w:val="center"/>
        <w:rPr>
          <w:rFonts w:cs="Arial"/>
          <w:szCs w:val="21"/>
        </w:rPr>
      </w:pPr>
      <w:r>
        <w:rPr>
          <w:rFonts w:cs="Arial"/>
          <w:szCs w:val="21"/>
        </w:rPr>
        <w:lastRenderedPageBreak/>
        <w:t>1.2. Геолого-геофизическая изученность</w:t>
      </w:r>
    </w:p>
    <w:p w:rsidR="00000000" w:rsidRDefault="00B00B1C"/>
    <w:p w:rsidR="00000000" w:rsidRDefault="00B00B1C">
      <w:pPr>
        <w:rPr>
          <w:szCs w:val="22"/>
        </w:rPr>
      </w:pPr>
      <w:r>
        <w:rPr>
          <w:szCs w:val="22"/>
        </w:rPr>
        <w:t>Излагаются сведения об истории открытия и разведки месторожд</w:t>
      </w:r>
      <w:r>
        <w:rPr>
          <w:szCs w:val="22"/>
        </w:rPr>
        <w:t>ения, краткие сведения о проведенных геологоразведочных работах различными методами, их методике, объемах, качестве и эффективности. Для месторождений, по которым ранее осуществлялось построение модели, дается анализ изменения качества и количества геолого</w:t>
      </w:r>
      <w:r>
        <w:rPr>
          <w:szCs w:val="22"/>
        </w:rPr>
        <w:t>-геофизической и промысловой информации, эффективности решений по доразведке и эксплуатационному разбуриванию месторождения.</w:t>
      </w:r>
    </w:p>
    <w:p w:rsidR="00000000" w:rsidRDefault="00B00B1C"/>
    <w:p w:rsidR="00000000" w:rsidRDefault="00B00B1C">
      <w:pPr>
        <w:jc w:val="center"/>
        <w:rPr>
          <w:rFonts w:cs="Arial"/>
          <w:szCs w:val="21"/>
        </w:rPr>
      </w:pPr>
      <w:r>
        <w:rPr>
          <w:rFonts w:cs="Arial"/>
          <w:szCs w:val="21"/>
        </w:rPr>
        <w:t>1.3. Геологическое строение района работ и месторождения</w:t>
      </w:r>
    </w:p>
    <w:p w:rsidR="00000000" w:rsidRDefault="00B00B1C"/>
    <w:p w:rsidR="00000000" w:rsidRDefault="00B00B1C">
      <w:pPr>
        <w:rPr>
          <w:szCs w:val="23"/>
        </w:rPr>
      </w:pPr>
      <w:r>
        <w:rPr>
          <w:szCs w:val="22"/>
        </w:rPr>
        <w:t xml:space="preserve">В разделе приводится краткая характеристика литолого-стратиграфического </w:t>
      </w:r>
      <w:r>
        <w:rPr>
          <w:szCs w:val="22"/>
        </w:rPr>
        <w:t>разреза вскрытых отложений с указанием зон возможного поглощения бурового раствора, зон аномально высокого и аномально низкого пластового давления, основные сведения о тектонике месторождения (структурные особенности, разрывные нарушения, возрастные взаимо</w:t>
      </w:r>
      <w:r>
        <w:rPr>
          <w:szCs w:val="22"/>
        </w:rPr>
        <w:t xml:space="preserve">отношения). Для месторождений, по которым ранее осуществлялось построение модели, дается анализ изменения представлений о стратиграфии </w:t>
      </w:r>
      <w:r>
        <w:rPr>
          <w:szCs w:val="23"/>
        </w:rPr>
        <w:t>отложений и тектоническом строении месторождения на основе новой геолого-геофизической информации.</w:t>
      </w:r>
    </w:p>
    <w:p w:rsidR="00000000" w:rsidRDefault="00B00B1C"/>
    <w:p w:rsidR="00000000" w:rsidRDefault="00B00B1C">
      <w:pPr>
        <w:jc w:val="center"/>
        <w:rPr>
          <w:rFonts w:cs="Arial"/>
          <w:szCs w:val="21"/>
        </w:rPr>
      </w:pPr>
      <w:r>
        <w:rPr>
          <w:rFonts w:cs="Arial"/>
          <w:szCs w:val="21"/>
        </w:rPr>
        <w:t>1.4. Нефтегазоносност</w:t>
      </w:r>
      <w:r>
        <w:rPr>
          <w:rFonts w:cs="Arial"/>
          <w:szCs w:val="21"/>
        </w:rPr>
        <w:t>ь</w:t>
      </w:r>
    </w:p>
    <w:p w:rsidR="00000000" w:rsidRDefault="00B00B1C"/>
    <w:p w:rsidR="00000000" w:rsidRDefault="00B00B1C">
      <w:r>
        <w:rPr>
          <w:szCs w:val="23"/>
        </w:rPr>
        <w:t>Приводятся краткие сведения о нефтегазоносности района, характеристика нефтегазоносности вскрытого разреза, перечень пластов с доказанной промышленной нефтеносностью, а также пластов с предполагаемой продуктивностью. Дается характеристика каждой залежи:</w:t>
      </w:r>
      <w:r>
        <w:rPr>
          <w:szCs w:val="23"/>
        </w:rPr>
        <w:t xml:space="preserve"> количество скважин, вскрывших залежь, продуктивность скважин, тип залежи, размеры (длина, ширина, высота), литология пластов и их покрышек, эффективная нефтегазонасыщенная толщина продуктивных пластов в пределах нефтяной, водонефтяной, газонефтяной зон, д</w:t>
      </w:r>
      <w:r>
        <w:rPr>
          <w:szCs w:val="23"/>
        </w:rPr>
        <w:t>оли этих зон от площади залежи.</w:t>
      </w:r>
    </w:p>
    <w:p w:rsidR="00000000" w:rsidRDefault="00B00B1C">
      <w:pPr>
        <w:rPr>
          <w:szCs w:val="23"/>
        </w:rPr>
      </w:pPr>
      <w:r>
        <w:rPr>
          <w:szCs w:val="23"/>
        </w:rPr>
        <w:t>Приводится описание структурных планов продуктивных пластов, зон замещения и выклинивания, тектонических нарушений, зон слияния прослоев продуктивных пород, наличие перемычек между частями залежи разного флюидонасыщения, бес</w:t>
      </w:r>
      <w:r>
        <w:rPr>
          <w:szCs w:val="23"/>
        </w:rPr>
        <w:t>контактных зон. Указываются высоты газовых шапок, нефтяных частей залежи, их размеры, абсолютные отметки флюидных контактов, обоснование которых приводится в разделе 2.1 данной части «Регламента».</w:t>
      </w:r>
    </w:p>
    <w:p w:rsidR="00000000" w:rsidRDefault="00B00B1C"/>
    <w:p w:rsidR="00000000" w:rsidRDefault="00B00B1C">
      <w:pPr>
        <w:jc w:val="center"/>
        <w:rPr>
          <w:rFonts w:cs="Arial"/>
          <w:szCs w:val="21"/>
        </w:rPr>
      </w:pPr>
      <w:r>
        <w:rPr>
          <w:rFonts w:cs="Arial"/>
          <w:szCs w:val="21"/>
        </w:rPr>
        <w:t>1.5. Гидрогеологические и геокриологические условия</w:t>
      </w:r>
    </w:p>
    <w:p w:rsidR="00000000" w:rsidRDefault="00B00B1C"/>
    <w:p w:rsidR="00000000" w:rsidRDefault="00B00B1C">
      <w:r>
        <w:rPr>
          <w:szCs w:val="23"/>
        </w:rPr>
        <w:t>Излаг</w:t>
      </w:r>
      <w:r>
        <w:rPr>
          <w:szCs w:val="23"/>
        </w:rPr>
        <w:t>аются сведения о наличии зон многолетнемерзлых пород, их толщине и распределении по площади на глубину, анализируются закономерности изменения температуры изучаемых отложений с глубиной.</w:t>
      </w:r>
    </w:p>
    <w:p w:rsidR="00000000" w:rsidRDefault="00B00B1C">
      <w:r>
        <w:rPr>
          <w:szCs w:val="23"/>
        </w:rPr>
        <w:t>Приводится краткая характеристика гидродинамической системы: напоры в</w:t>
      </w:r>
      <w:r>
        <w:rPr>
          <w:szCs w:val="23"/>
        </w:rPr>
        <w:t>од по водоносным комплексам, тип вод, общая минерализация, наличие ионов и примесей. Особое внимание уделяется водозаборным горизонтам и свойствам пластовых вод пластов с промышленной нефтеносностью. По ним приводятся данные о типе вод, общей минерализации</w:t>
      </w:r>
      <w:r>
        <w:rPr>
          <w:szCs w:val="23"/>
        </w:rPr>
        <w:t xml:space="preserve"> и по компонентам, содержанию йода, бора, брома, агрессивных примесей, плотности, вязкости, температуре, фильтрационно-емкостных свойствах водовмещающих пород, дебитах скважин.</w:t>
      </w:r>
    </w:p>
    <w:p w:rsidR="00000000" w:rsidRDefault="00B00B1C">
      <w:r>
        <w:rPr>
          <w:szCs w:val="23"/>
        </w:rPr>
        <w:t>Оценивается совместимость закачиваемых и пластовых вод, возможность изменения к</w:t>
      </w:r>
      <w:r>
        <w:rPr>
          <w:szCs w:val="23"/>
        </w:rPr>
        <w:t>оллекторских свойств пластов в резуль</w:t>
      </w:r>
      <w:r>
        <w:rPr>
          <w:szCs w:val="22"/>
        </w:rPr>
        <w:t>тате закачки воды. Характеризуется активность продвижения законтурных вод.</w:t>
      </w:r>
    </w:p>
    <w:p w:rsidR="00000000" w:rsidRDefault="00B00B1C">
      <w:pPr>
        <w:rPr>
          <w:szCs w:val="22"/>
        </w:rPr>
      </w:pPr>
    </w:p>
    <w:p w:rsidR="00000000" w:rsidRDefault="00B00B1C">
      <w:pPr>
        <w:jc w:val="center"/>
        <w:rPr>
          <w:szCs w:val="22"/>
        </w:rPr>
      </w:pPr>
      <w:r>
        <w:rPr>
          <w:szCs w:val="22"/>
        </w:rPr>
        <w:t>1.6. Характеристика ФЕС и толщин пластов</w:t>
      </w:r>
    </w:p>
    <w:p w:rsidR="00000000" w:rsidRDefault="00B00B1C">
      <w:pPr>
        <w:rPr>
          <w:szCs w:val="22"/>
        </w:rPr>
      </w:pPr>
    </w:p>
    <w:p w:rsidR="00000000" w:rsidRDefault="00B00B1C">
      <w:r>
        <w:rPr>
          <w:szCs w:val="22"/>
        </w:rPr>
        <w:t xml:space="preserve">Характеризуются толщины и фильтрационно-емкостные свойства пластов-коллекторов и разделов между ними </w:t>
      </w:r>
      <w:r>
        <w:rPr>
          <w:szCs w:val="22"/>
        </w:rPr>
        <w:t>по данным различных методов исследований, анализ закономерностей их вертикальной и латеральной изменчивости. Приводится краткая характеристика литологических и фациальных особенностей пород по результатам описаний кернов.</w:t>
      </w:r>
    </w:p>
    <w:p w:rsidR="00000000" w:rsidRDefault="00B00B1C">
      <w:pPr>
        <w:rPr>
          <w:szCs w:val="22"/>
        </w:rPr>
      </w:pPr>
      <w:r>
        <w:rPr>
          <w:szCs w:val="22"/>
        </w:rPr>
        <w:t>Результаты построенных зависимосте</w:t>
      </w:r>
      <w:r>
        <w:rPr>
          <w:szCs w:val="22"/>
        </w:rPr>
        <w:t>й между различными свойствами пород иллюстрируются кросс-плотами. Даются гистограммы распределений ФЕС и толщин для различных зон пластов и объектов в целом. В более полном объеме они приводятся в разделе 2.1 данной части «Регламента».</w:t>
      </w:r>
    </w:p>
    <w:p w:rsidR="00000000" w:rsidRDefault="00B00B1C"/>
    <w:p w:rsidR="00000000" w:rsidRDefault="00B00B1C">
      <w:pPr>
        <w:jc w:val="center"/>
        <w:rPr>
          <w:rFonts w:cs="Arial"/>
          <w:szCs w:val="21"/>
        </w:rPr>
      </w:pPr>
      <w:r>
        <w:rPr>
          <w:rFonts w:cs="Arial"/>
          <w:szCs w:val="21"/>
        </w:rPr>
        <w:lastRenderedPageBreak/>
        <w:t>1.7. Физико-химичес</w:t>
      </w:r>
      <w:r>
        <w:rPr>
          <w:rFonts w:cs="Arial"/>
          <w:szCs w:val="21"/>
        </w:rPr>
        <w:t>кие свойства пластовых флюидов</w:t>
      </w:r>
    </w:p>
    <w:p w:rsidR="00000000" w:rsidRDefault="00B00B1C"/>
    <w:p w:rsidR="00000000" w:rsidRDefault="00B00B1C">
      <w:pPr>
        <w:rPr>
          <w:szCs w:val="22"/>
        </w:rPr>
      </w:pPr>
      <w:r>
        <w:rPr>
          <w:szCs w:val="22"/>
        </w:rPr>
        <w:t>Излагаются сведения о физико-химической характеристике нефти, газа, конденсата в пластовых и поверхностных условиях. Оценивается изменчивость отдельных показателей по площади месторождения и по разрезу. Даются краткие сведен</w:t>
      </w:r>
      <w:r>
        <w:rPr>
          <w:szCs w:val="22"/>
        </w:rPr>
        <w:t>ия о содержании в нефти, серы, парафина, воды, механических примесей, возможности использования в качестве товарного продукта.</w:t>
      </w:r>
    </w:p>
    <w:p w:rsidR="00000000" w:rsidRDefault="00B00B1C"/>
    <w:p w:rsidR="00000000" w:rsidRDefault="00B00B1C">
      <w:pPr>
        <w:jc w:val="center"/>
        <w:rPr>
          <w:rFonts w:cs="Arial"/>
          <w:szCs w:val="21"/>
        </w:rPr>
      </w:pPr>
      <w:r>
        <w:rPr>
          <w:rFonts w:cs="Arial"/>
          <w:szCs w:val="21"/>
        </w:rPr>
        <w:t>1.8. Результаты испытаний и гидродинамических исследований скважин</w:t>
      </w:r>
    </w:p>
    <w:p w:rsidR="00000000" w:rsidRDefault="00B00B1C"/>
    <w:p w:rsidR="00000000" w:rsidRDefault="00B00B1C">
      <w:pPr>
        <w:rPr>
          <w:szCs w:val="22"/>
        </w:rPr>
      </w:pPr>
      <w:r>
        <w:rPr>
          <w:szCs w:val="22"/>
        </w:rPr>
        <w:t>Кратко характеризуется методика и результаты опробования скв</w:t>
      </w:r>
      <w:r>
        <w:rPr>
          <w:szCs w:val="22"/>
        </w:rPr>
        <w:t>ажин, условия вскрытия пластов, интенсификации притоков, проведения гидродинамических исследований скважин. По результатам исследований оцениваются фильтрационно-емкостные свойства коллекторов в удаленной и призабойной зоне скважин.</w:t>
      </w:r>
    </w:p>
    <w:p w:rsidR="00000000" w:rsidRDefault="00B00B1C"/>
    <w:p w:rsidR="00000000" w:rsidRDefault="00B00B1C">
      <w:pPr>
        <w:jc w:val="center"/>
        <w:rPr>
          <w:rFonts w:cs="Arial"/>
          <w:szCs w:val="21"/>
        </w:rPr>
      </w:pPr>
      <w:r>
        <w:rPr>
          <w:rFonts w:cs="Arial"/>
          <w:szCs w:val="21"/>
        </w:rPr>
        <w:t>1.9. Запасы углеводоро</w:t>
      </w:r>
      <w:r>
        <w:rPr>
          <w:rFonts w:cs="Arial"/>
          <w:szCs w:val="21"/>
        </w:rPr>
        <w:t>дов</w:t>
      </w:r>
    </w:p>
    <w:p w:rsidR="00000000" w:rsidRDefault="00B00B1C"/>
    <w:p w:rsidR="00000000" w:rsidRDefault="00B00B1C">
      <w:pPr>
        <w:rPr>
          <w:szCs w:val="23"/>
        </w:rPr>
      </w:pPr>
      <w:r>
        <w:rPr>
          <w:szCs w:val="22"/>
        </w:rPr>
        <w:t xml:space="preserve">Приводятся данные о величинах балансовых и извлекаемых запасов, состоящих на балансе МПР РФ и используемых в лицензионном соглашении. Анализируется динамика изменений величин запасов, используемых в проектных документах, во времени по месторождению в </w:t>
      </w:r>
      <w:r>
        <w:rPr>
          <w:szCs w:val="22"/>
        </w:rPr>
        <w:t>целом и по отдельным пластам. Изменения в запасах по отношению к последнему проектному доку</w:t>
      </w:r>
      <w:r>
        <w:rPr>
          <w:szCs w:val="23"/>
        </w:rPr>
        <w:t>менту подробнее анализируются в разделе 2.3 данной части «Регламента».</w:t>
      </w:r>
    </w:p>
    <w:p w:rsidR="00000000" w:rsidRDefault="00B00B1C"/>
    <w:p w:rsidR="00000000" w:rsidRDefault="00B00B1C">
      <w:pPr>
        <w:jc w:val="center"/>
        <w:rPr>
          <w:rFonts w:cs="Arial"/>
          <w:szCs w:val="21"/>
        </w:rPr>
      </w:pPr>
      <w:r>
        <w:rPr>
          <w:rFonts w:cs="Arial"/>
          <w:szCs w:val="21"/>
        </w:rPr>
        <w:t>1.10. Краткие сведения о текущем состоянии разработки</w:t>
      </w:r>
    </w:p>
    <w:p w:rsidR="00000000" w:rsidRDefault="00B00B1C"/>
    <w:p w:rsidR="00000000" w:rsidRDefault="00B00B1C">
      <w:r>
        <w:rPr>
          <w:szCs w:val="23"/>
        </w:rPr>
        <w:t>Приводятся краткие сведения по истории</w:t>
      </w:r>
      <w:r>
        <w:rPr>
          <w:szCs w:val="23"/>
        </w:rPr>
        <w:t xml:space="preserve"> проектирования разработки месторождения, анализ выполнения проектных решений. Сообщаются данные о проектной и фактической годовой добыче, состоянии фонда скважин, суммарной добыче с начала разработки нефти, газа, воды, изменение пластового давления и обво</w:t>
      </w:r>
      <w:r>
        <w:rPr>
          <w:szCs w:val="23"/>
        </w:rPr>
        <w:t>дненности продукции, количество закачиваемой воды, текущие коэффициенты нефтеизвлечения.</w:t>
      </w:r>
    </w:p>
    <w:p w:rsidR="00000000" w:rsidRDefault="00B00B1C">
      <w:pPr>
        <w:rPr>
          <w:szCs w:val="23"/>
        </w:rPr>
      </w:pPr>
      <w:r>
        <w:rPr>
          <w:szCs w:val="23"/>
        </w:rPr>
        <w:t>Подробный анализ разработки месторождения и выполнения проектных решений с предложениями по оптимизации разработки приводится в соответствующих разделах отчета.</w:t>
      </w:r>
    </w:p>
    <w:p w:rsidR="00000000" w:rsidRDefault="00B00B1C"/>
    <w:p w:rsidR="00000000" w:rsidRDefault="00B00B1C">
      <w:pPr>
        <w:jc w:val="center"/>
        <w:rPr>
          <w:rFonts w:cs="Arial"/>
          <w:b/>
          <w:bCs/>
          <w:szCs w:val="19"/>
        </w:rPr>
      </w:pPr>
      <w:r>
        <w:rPr>
          <w:rFonts w:cs="Arial"/>
          <w:b/>
          <w:bCs/>
          <w:szCs w:val="19"/>
        </w:rPr>
        <w:t>2. ЦИ</w:t>
      </w:r>
      <w:r>
        <w:rPr>
          <w:rFonts w:cs="Arial"/>
          <w:b/>
          <w:bCs/>
          <w:szCs w:val="19"/>
        </w:rPr>
        <w:t>ФРОВАЯ ГЕОЛОГИЧЕСКАЯ МОДЕЛЬ</w:t>
      </w:r>
    </w:p>
    <w:p w:rsidR="00000000" w:rsidRDefault="00B00B1C"/>
    <w:p w:rsidR="00000000" w:rsidRDefault="00B00B1C">
      <w:r>
        <w:rPr>
          <w:szCs w:val="23"/>
        </w:rPr>
        <w:t>Цифровые геологические модели в зависимости от количества и качества исходных данных и метода моделирования могут быть детерминированными либо стохастическими. Для построения детерминированных моделей необходимо большое количес</w:t>
      </w:r>
      <w:r>
        <w:rPr>
          <w:szCs w:val="23"/>
        </w:rPr>
        <w:t>тво данных и большая точность определения коллекторских свойств пород. В отсутствие таких данных и при наличии сведений о закономерностях распределения ФЕС в объеме резервуара целесообразно использовать стохастические модели залежи.</w:t>
      </w:r>
    </w:p>
    <w:p w:rsidR="00000000" w:rsidRDefault="00B00B1C">
      <w:pPr>
        <w:rPr>
          <w:szCs w:val="23"/>
        </w:rPr>
      </w:pPr>
      <w:r>
        <w:rPr>
          <w:szCs w:val="23"/>
        </w:rPr>
        <w:t>Модели подразделяются н</w:t>
      </w:r>
      <w:r>
        <w:rPr>
          <w:szCs w:val="23"/>
        </w:rPr>
        <w:t>а двухмерные, псевдотрехмерные и трехмерные. Двухмерная модель представляет собой обычную карту в изолиниях, либо цифровое поле признака. Псевдотрехмерная модель представляет собой набор двухмерных моделей, каждая из которых соответствует заранее выделенно</w:t>
      </w:r>
      <w:r>
        <w:rPr>
          <w:szCs w:val="23"/>
        </w:rPr>
        <w:t xml:space="preserve">му слою в разрезе объекта разработки. Трехмерная модель представляет собой объемное поле в координатах </w:t>
      </w:r>
      <w:r>
        <w:rPr>
          <w:szCs w:val="23"/>
          <w:lang w:val="en-US"/>
        </w:rPr>
        <w:t>X</w:t>
      </w:r>
      <w:r>
        <w:rPr>
          <w:szCs w:val="23"/>
        </w:rPr>
        <w:t xml:space="preserve">, </w:t>
      </w:r>
      <w:r>
        <w:rPr>
          <w:szCs w:val="23"/>
          <w:lang w:val="en-US"/>
        </w:rPr>
        <w:t>Y</w:t>
      </w:r>
      <w:r>
        <w:rPr>
          <w:szCs w:val="23"/>
        </w:rPr>
        <w:t xml:space="preserve">, </w:t>
      </w:r>
      <w:r>
        <w:rPr>
          <w:szCs w:val="23"/>
          <w:lang w:val="en-US"/>
        </w:rPr>
        <w:t>Z</w:t>
      </w:r>
      <w:r>
        <w:rPr>
          <w:szCs w:val="23"/>
        </w:rPr>
        <w:t>, каждая ячейка которого характеризуется значениями фильтрационно-емкостных свойств пород.</w:t>
      </w:r>
    </w:p>
    <w:p w:rsidR="00000000" w:rsidRDefault="00B00B1C"/>
    <w:p w:rsidR="00000000" w:rsidRDefault="00B00B1C">
      <w:pPr>
        <w:jc w:val="center"/>
        <w:rPr>
          <w:rFonts w:cs="Arial"/>
          <w:szCs w:val="21"/>
        </w:rPr>
      </w:pPr>
      <w:r>
        <w:rPr>
          <w:rFonts w:cs="Arial"/>
          <w:szCs w:val="21"/>
        </w:rPr>
        <w:t>2.1. Исходные данные для построения цифровой геологиче</w:t>
      </w:r>
      <w:r>
        <w:rPr>
          <w:rFonts w:cs="Arial"/>
          <w:szCs w:val="21"/>
        </w:rPr>
        <w:t>ской модели</w:t>
      </w:r>
    </w:p>
    <w:p w:rsidR="00000000" w:rsidRDefault="00B00B1C"/>
    <w:p w:rsidR="00000000" w:rsidRDefault="00B00B1C">
      <w:pPr>
        <w:jc w:val="center"/>
      </w:pPr>
      <w:r>
        <w:rPr>
          <w:szCs w:val="23"/>
        </w:rPr>
        <w:t>2.1.1. Методика и результаты обработки и интерпретации сейсмических данных</w:t>
      </w:r>
    </w:p>
    <w:p w:rsidR="00000000" w:rsidRDefault="00B00B1C">
      <w:pPr>
        <w:rPr>
          <w:szCs w:val="23"/>
        </w:rPr>
      </w:pPr>
      <w:r>
        <w:rPr>
          <w:szCs w:val="23"/>
        </w:rPr>
        <w:t>В случае, если обработка и интерпретация сейсмических данных выполнялись в рамках отдельных работ, эти вопросы излагаются в сокращенной форме со ссылками на соответству</w:t>
      </w:r>
      <w:r>
        <w:rPr>
          <w:szCs w:val="23"/>
        </w:rPr>
        <w:t>ющие отчеты геофизических организаций. Основное внимание в этом случае уделяется достоверности структурных построений и прогноза коллекторских свойств в межскважинном пространстве.</w:t>
      </w:r>
    </w:p>
    <w:p w:rsidR="00000000" w:rsidRDefault="00B00B1C"/>
    <w:p w:rsidR="00000000" w:rsidRDefault="00B00B1C">
      <w:pPr>
        <w:rPr>
          <w:i/>
          <w:iCs/>
        </w:rPr>
      </w:pPr>
      <w:r>
        <w:rPr>
          <w:i/>
          <w:iCs/>
          <w:szCs w:val="22"/>
        </w:rPr>
        <w:t>2.1.1.1. Методика и результаты обработки сейсмических данных</w:t>
      </w:r>
    </w:p>
    <w:p w:rsidR="00000000" w:rsidRDefault="00B00B1C">
      <w:r>
        <w:rPr>
          <w:szCs w:val="23"/>
        </w:rPr>
        <w:t>В краткой фор</w:t>
      </w:r>
      <w:r>
        <w:rPr>
          <w:szCs w:val="23"/>
        </w:rPr>
        <w:t xml:space="preserve">ме излагаются сведения о методике полевых работ, объемах обработки, технических средствах, технологии обработки, результатах обработки со ссылками на </w:t>
      </w:r>
      <w:r>
        <w:rPr>
          <w:szCs w:val="23"/>
        </w:rPr>
        <w:lastRenderedPageBreak/>
        <w:t>соответствующие отчеты. Указывается система координат, в которой представлены сейсмические данные, перечен</w:t>
      </w:r>
      <w:r>
        <w:rPr>
          <w:szCs w:val="23"/>
        </w:rPr>
        <w:t>ь технических и программных средств, посредством которых выполнялась обработка.</w:t>
      </w:r>
    </w:p>
    <w:p w:rsidR="00000000" w:rsidRDefault="00B00B1C">
      <w:r>
        <w:rPr>
          <w:szCs w:val="23"/>
        </w:rPr>
        <w:t>Отмечаются особенности условий наблюдений и их учет при обработке данных («сшивка» сейсмических кубов, влияние многолетнемерзлых пород).</w:t>
      </w:r>
    </w:p>
    <w:p w:rsidR="00000000" w:rsidRDefault="00B00B1C">
      <w:pPr>
        <w:rPr>
          <w:szCs w:val="23"/>
        </w:rPr>
      </w:pPr>
      <w:r>
        <w:rPr>
          <w:szCs w:val="23"/>
        </w:rPr>
        <w:t>Дается краткая оценка результатов работ</w:t>
      </w:r>
      <w:r>
        <w:rPr>
          <w:szCs w:val="23"/>
        </w:rPr>
        <w:t xml:space="preserve"> с позиций возможностей решения стоящих геологических задач (выделение и картирование нарушений, прослеживание горизонтов, учет газовых шапок, анализ амплитуд). Приводится схема кратности сейсмических наблюдений.</w:t>
      </w:r>
    </w:p>
    <w:p w:rsidR="00000000" w:rsidRDefault="00B00B1C"/>
    <w:p w:rsidR="00000000" w:rsidRDefault="00B00B1C">
      <w:pPr>
        <w:rPr>
          <w:i/>
        </w:rPr>
      </w:pPr>
      <w:r>
        <w:rPr>
          <w:i/>
          <w:szCs w:val="23"/>
        </w:rPr>
        <w:t>2.1.1.2. Методика и результаты интерпретац</w:t>
      </w:r>
      <w:r>
        <w:rPr>
          <w:i/>
          <w:szCs w:val="23"/>
        </w:rPr>
        <w:t>ии сейсмических данных</w:t>
      </w:r>
    </w:p>
    <w:p w:rsidR="00000000" w:rsidRDefault="00B00B1C">
      <w:r>
        <w:rPr>
          <w:szCs w:val="23"/>
        </w:rPr>
        <w:t>Приводятся сведения о качестве и количестве исходного геолого-геофизического материала, на основе которого выполнялась интерпретация (количество скважин, в том числе с АК и ГГК, ВСП, ССК, погонных километров профилей сейсморазведки 2</w:t>
      </w:r>
      <w:r>
        <w:rPr>
          <w:szCs w:val="23"/>
          <w:lang w:val="en-US"/>
        </w:rPr>
        <w:t>D</w:t>
      </w:r>
      <w:r>
        <w:rPr>
          <w:szCs w:val="23"/>
        </w:rPr>
        <w:t>, квадратных километров 3D).</w:t>
      </w:r>
    </w:p>
    <w:p w:rsidR="00000000" w:rsidRDefault="00B00B1C">
      <w:r>
        <w:rPr>
          <w:szCs w:val="23"/>
        </w:rPr>
        <w:t>В случае наличия материалов разных лет, различного качества и методов обработки, сообщаются сведения о технологии совместного анализа данных. Излагаются результаты интерпретации данных скважинной сейсморазведки (ВСП, МПГС).</w:t>
      </w:r>
    </w:p>
    <w:p w:rsidR="00000000" w:rsidRDefault="00B00B1C">
      <w:r>
        <w:rPr>
          <w:szCs w:val="23"/>
        </w:rPr>
        <w:t>Да</w:t>
      </w:r>
      <w:r>
        <w:rPr>
          <w:szCs w:val="23"/>
        </w:rPr>
        <w:t>ется краткая характеристика используемым при интерпретации техническим и программным средствам. Излагается методика получения дополнительных сейсмических параметров (ПАК, скоростей, фаз, когерентности).</w:t>
      </w:r>
    </w:p>
    <w:p w:rsidR="00000000" w:rsidRDefault="00B00B1C">
      <w:r>
        <w:rPr>
          <w:szCs w:val="23"/>
        </w:rPr>
        <w:t>На основе данных ВСП, проведения математического сейс</w:t>
      </w:r>
      <w:r>
        <w:rPr>
          <w:szCs w:val="23"/>
        </w:rPr>
        <w:t>момоделирования обосновывается стратиграфическое соответствие между сейсмическими и геологическими горизонтами. При этом затрагиваются вопросы построения скоростной и плотностной моделей разреза.</w:t>
      </w:r>
    </w:p>
    <w:p w:rsidR="00000000" w:rsidRDefault="00B00B1C">
      <w:r>
        <w:rPr>
          <w:szCs w:val="23"/>
        </w:rPr>
        <w:t>Освещаются вопросы прослеживания сейсмических горизонтов, вы</w:t>
      </w:r>
      <w:r>
        <w:rPr>
          <w:szCs w:val="23"/>
        </w:rPr>
        <w:t>деления нарушений, сейсмических аномалий с учетом неоднородностей ВЧР, наличия газовых шапок. Излагается методика построения карт сейсмических атрибутов (углов наклона, амплитуд, изохрон, временных толщин).</w:t>
      </w:r>
    </w:p>
    <w:p w:rsidR="00000000" w:rsidRDefault="00B00B1C">
      <w:r>
        <w:rPr>
          <w:szCs w:val="23"/>
        </w:rPr>
        <w:t xml:space="preserve">Обосновываются способы построения карт скоростей </w:t>
      </w:r>
      <w:r>
        <w:rPr>
          <w:szCs w:val="23"/>
        </w:rPr>
        <w:t>и структурных карт, обеспечивающие оптимальное использование данных бурения о глубинах границ, сведений о стратиграфической привязке и скоростях распространения сейсмических волн.</w:t>
      </w:r>
    </w:p>
    <w:p w:rsidR="00000000" w:rsidRDefault="00B00B1C">
      <w:r>
        <w:rPr>
          <w:szCs w:val="23"/>
        </w:rPr>
        <w:t>Специальное место уделяется вопросу картирования и учета при построении карт</w:t>
      </w:r>
      <w:r>
        <w:rPr>
          <w:szCs w:val="23"/>
        </w:rPr>
        <w:t xml:space="preserve"> сейсмических параметров и структурных построениях тектонических нарушений. При анализе рисунка волнового поля выполняется сейсмостратиграфический, структурно-формационный и сейсмофациальный анализ.</w:t>
      </w:r>
    </w:p>
    <w:p w:rsidR="00000000" w:rsidRDefault="00B00B1C">
      <w:r>
        <w:rPr>
          <w:szCs w:val="23"/>
        </w:rPr>
        <w:t xml:space="preserve">При интерпретации данных сейсморазведки с целью прогноза </w:t>
      </w:r>
      <w:r>
        <w:rPr>
          <w:szCs w:val="23"/>
        </w:rPr>
        <w:t>геологического разреза приводятся следующие сведения:</w:t>
      </w:r>
    </w:p>
    <w:p w:rsidR="00000000" w:rsidRDefault="00B00B1C">
      <w:r>
        <w:rPr>
          <w:szCs w:val="23"/>
        </w:rPr>
        <w:t>- информативные сейсмические и сейсмогеологические параметры, на основе которых выполнялся прогноз;</w:t>
      </w:r>
    </w:p>
    <w:p w:rsidR="00000000" w:rsidRDefault="00B00B1C">
      <w:r>
        <w:rPr>
          <w:szCs w:val="23"/>
        </w:rPr>
        <w:t>- вертикальная и латеральная разрешающая способность прогноза;</w:t>
      </w:r>
    </w:p>
    <w:p w:rsidR="00000000" w:rsidRDefault="00B00B1C">
      <w:r>
        <w:rPr>
          <w:szCs w:val="23"/>
        </w:rPr>
        <w:t>- обоснование выбора временных окон для</w:t>
      </w:r>
      <w:r>
        <w:rPr>
          <w:szCs w:val="23"/>
        </w:rPr>
        <w:t xml:space="preserve"> оценки параметров горизонтов;</w:t>
      </w:r>
    </w:p>
    <w:p w:rsidR="00000000" w:rsidRDefault="00B00B1C">
      <w:r>
        <w:rPr>
          <w:szCs w:val="23"/>
        </w:rPr>
        <w:t>- методика количественной оценки ФЕС.</w:t>
      </w:r>
    </w:p>
    <w:p w:rsidR="00000000" w:rsidRDefault="00B00B1C">
      <w:r>
        <w:rPr>
          <w:szCs w:val="23"/>
        </w:rPr>
        <w:t>Завершается раздел оценкой достоверности структурных построений и прогноза коллекторских свойств в межскважинном пространстве. Приводятся кросс-плоты связей сейсмических параметров и данн</w:t>
      </w:r>
      <w:r>
        <w:rPr>
          <w:szCs w:val="23"/>
        </w:rPr>
        <w:t>ых бурения. Дается количественная оценка тесноты связей и погрешностей зависимостей.</w:t>
      </w:r>
    </w:p>
    <w:p w:rsidR="00000000" w:rsidRDefault="00B00B1C">
      <w:r>
        <w:rPr>
          <w:szCs w:val="23"/>
        </w:rPr>
        <w:t>При изложении вопросов обработки и интерпретации сейсмических материалов необходимо учитывать действующие инструкции по сейсморазведке.</w:t>
      </w:r>
    </w:p>
    <w:p w:rsidR="00000000" w:rsidRDefault="00B00B1C">
      <w:r>
        <w:rPr>
          <w:szCs w:val="23"/>
        </w:rPr>
        <w:t xml:space="preserve">Если построение модели выполнялось </w:t>
      </w:r>
      <w:r>
        <w:rPr>
          <w:szCs w:val="23"/>
        </w:rPr>
        <w:t>ранее, дается краткое сравнение полученных результатов с результатами работ прошлых лет: изменение объемов сейсмических работ, изменение привязки, корректировка зависимостей, повышение точности построений и прогноза ФЕС.</w:t>
      </w:r>
    </w:p>
    <w:p w:rsidR="00000000" w:rsidRDefault="00B00B1C">
      <w:pPr>
        <w:rPr>
          <w:szCs w:val="23"/>
        </w:rPr>
      </w:pPr>
      <w:r>
        <w:rPr>
          <w:szCs w:val="23"/>
        </w:rPr>
        <w:t>Рекомендуется, чтобы плотность разв</w:t>
      </w:r>
      <w:r>
        <w:rPr>
          <w:szCs w:val="23"/>
        </w:rPr>
        <w:t>едочных скважин с полным комплексом ГИС и проведением АК и ГГК-п для достоверного прогноза структурного плана пластов и их фильтрационно-емкостных свойств по данным сейсморазведки была не ниже, чем 1 скважина на 8 - 10 кв. км 3D. Рекомендуется выполнение В</w:t>
      </w:r>
      <w:r>
        <w:rPr>
          <w:szCs w:val="23"/>
        </w:rPr>
        <w:t>СП во всех поисковых и в 1 - 2 разведочных скважинах, на крупных месторождениях сложного строения - в 3 - 4 скважинах.</w:t>
      </w:r>
    </w:p>
    <w:p w:rsidR="00000000" w:rsidRDefault="00B00B1C"/>
    <w:p w:rsidR="00000000" w:rsidRDefault="00B00B1C">
      <w:pPr>
        <w:jc w:val="center"/>
        <w:rPr>
          <w:szCs w:val="23"/>
        </w:rPr>
      </w:pPr>
      <w:r>
        <w:rPr>
          <w:szCs w:val="23"/>
        </w:rPr>
        <w:t>2.1.2. Методика и результаты интерпретации данных керна и ГИС</w:t>
      </w:r>
    </w:p>
    <w:p w:rsidR="00000000" w:rsidRDefault="00B00B1C">
      <w:pPr>
        <w:rPr>
          <w:szCs w:val="23"/>
        </w:rPr>
      </w:pPr>
      <w:r>
        <w:rPr>
          <w:szCs w:val="23"/>
        </w:rPr>
        <w:t>В случае, если интерпретация данных ГИС выполнялась в рамках отдельных раб</w:t>
      </w:r>
      <w:r>
        <w:rPr>
          <w:szCs w:val="23"/>
        </w:rPr>
        <w:t>от, эти вопросы излагаются в сокращенной форме со ссылками на соответствующие отчеты геофизических организаций и протоколы их рассмотрения.</w:t>
      </w:r>
    </w:p>
    <w:p w:rsidR="00000000" w:rsidRDefault="00B00B1C"/>
    <w:p w:rsidR="00000000" w:rsidRDefault="00B00B1C">
      <w:pPr>
        <w:rPr>
          <w:i/>
          <w:iCs/>
          <w:szCs w:val="22"/>
        </w:rPr>
      </w:pPr>
      <w:r>
        <w:rPr>
          <w:i/>
          <w:iCs/>
          <w:szCs w:val="22"/>
        </w:rPr>
        <w:t>2.1.2.1. Комплекс ГИС, качество исследований</w:t>
      </w:r>
    </w:p>
    <w:p w:rsidR="00000000" w:rsidRDefault="00B00B1C">
      <w:r>
        <w:rPr>
          <w:szCs w:val="22"/>
        </w:rPr>
        <w:t>Описывается комплекс ГИС. Приводится объем проведенных исследований пр</w:t>
      </w:r>
      <w:r>
        <w:rPr>
          <w:szCs w:val="22"/>
        </w:rPr>
        <w:t>одуктивных отложений, представленный в табличной форме по всем разведочным скважинам и в обобщенном статистическом виде по отдельным методам по эксплуатационным скважинам. Анализируются причины недовыполнения комплекса.</w:t>
      </w:r>
    </w:p>
    <w:p w:rsidR="00000000" w:rsidRDefault="00B00B1C">
      <w:r>
        <w:rPr>
          <w:szCs w:val="22"/>
        </w:rPr>
        <w:t>Описывается технология проведения ге</w:t>
      </w:r>
      <w:r>
        <w:rPr>
          <w:szCs w:val="22"/>
        </w:rPr>
        <w:t>офизических исследований, технические и аппаратурные средства. Дается оценка качества геофизических исследований и оценивается эффективность комплекса ГИС для конкретных геологических условий.</w:t>
      </w:r>
    </w:p>
    <w:p w:rsidR="00000000" w:rsidRDefault="00B00B1C">
      <w:pPr>
        <w:rPr>
          <w:szCs w:val="22"/>
        </w:rPr>
      </w:pPr>
      <w:r>
        <w:rPr>
          <w:szCs w:val="22"/>
        </w:rPr>
        <w:t>Объем выполненных ГИС должен быть не меньшим, чем предусмотрено</w:t>
      </w:r>
      <w:r>
        <w:rPr>
          <w:szCs w:val="22"/>
        </w:rPr>
        <w:t xml:space="preserve"> действующими обязательными комплексами геофизических исследований нефтегазовых скважин, а также правилами геофизических исследований и работ в нефтяных и газовых скважинах.</w:t>
      </w:r>
    </w:p>
    <w:p w:rsidR="00000000" w:rsidRDefault="00B00B1C"/>
    <w:p w:rsidR="00000000" w:rsidRDefault="00B00B1C">
      <w:pPr>
        <w:rPr>
          <w:i/>
          <w:iCs/>
        </w:rPr>
      </w:pPr>
      <w:r>
        <w:rPr>
          <w:i/>
          <w:iCs/>
          <w:szCs w:val="22"/>
        </w:rPr>
        <w:t>2.1.2.2. Петрофизическое обоснование методики интерпретации</w:t>
      </w:r>
    </w:p>
    <w:p w:rsidR="00000000" w:rsidRDefault="00B00B1C">
      <w:r>
        <w:rPr>
          <w:szCs w:val="22"/>
        </w:rPr>
        <w:t>Приводится петрофизич</w:t>
      </w:r>
      <w:r>
        <w:rPr>
          <w:szCs w:val="22"/>
        </w:rPr>
        <w:t>еское обоснование комплексной интерпретации материалов ГИС. Дается литолого-петрографическая характеристика коллекторов продуктивных горизонтов. Кратко упоминаются методики определения петрофизических параметров. Дается петрофизическая характеристика колле</w:t>
      </w:r>
      <w:r>
        <w:rPr>
          <w:szCs w:val="22"/>
        </w:rPr>
        <w:t>кторов в виде статистических распределений параметров и в табличной форме в виде диапазонов изменения и средних значений параметров - коэффициентов открытой пористости, остаточной водонасыщенности и нефтенасыщенности, абсолютной проницаемости, глинистости,</w:t>
      </w:r>
      <w:r>
        <w:rPr>
          <w:szCs w:val="22"/>
        </w:rPr>
        <w:t xml:space="preserve"> плотности и пр.</w:t>
      </w:r>
    </w:p>
    <w:p w:rsidR="00000000" w:rsidRDefault="00B00B1C">
      <w:r>
        <w:rPr>
          <w:szCs w:val="22"/>
        </w:rPr>
        <w:t>Приводятся зависимости между основными петрофизическими параметрами в виде рисунков и в табличной форме с указанием уравнений регрессии и коэффициентов корреляции или корреляционных отношений. Описываются модели коллекторов основных продук</w:t>
      </w:r>
      <w:r>
        <w:rPr>
          <w:szCs w:val="22"/>
        </w:rPr>
        <w:t>тивных горизонтов. Приводится обоснование нижних пределов параметров коллекторов.</w:t>
      </w:r>
    </w:p>
    <w:p w:rsidR="00000000" w:rsidRDefault="00B00B1C">
      <w:pPr>
        <w:rPr>
          <w:szCs w:val="22"/>
        </w:rPr>
      </w:pPr>
      <w:r>
        <w:rPr>
          <w:szCs w:val="22"/>
        </w:rPr>
        <w:t>По керну, извлеченному из скважин, пробуренных на РНО или каком-либо другом растворе с нефильтрующейся основой, приводится величина остаточной водонасыщенности, наиболее дост</w:t>
      </w:r>
      <w:r>
        <w:rPr>
          <w:szCs w:val="22"/>
        </w:rPr>
        <w:t>оверно характеризующая коллекторы с разными ФЕС из зоны предельного нефтенасыщения.</w:t>
      </w:r>
    </w:p>
    <w:p w:rsidR="00000000" w:rsidRDefault="00B00B1C"/>
    <w:p w:rsidR="00000000" w:rsidRDefault="00B00B1C">
      <w:pPr>
        <w:rPr>
          <w:i/>
        </w:rPr>
      </w:pPr>
      <w:r>
        <w:rPr>
          <w:i/>
          <w:szCs w:val="22"/>
        </w:rPr>
        <w:t>2.1.2.3. Оценка геофизических параметров и коллекторских свойств</w:t>
      </w:r>
    </w:p>
    <w:p w:rsidR="00000000" w:rsidRDefault="00B00B1C">
      <w:r>
        <w:rPr>
          <w:szCs w:val="23"/>
        </w:rPr>
        <w:t xml:space="preserve">Излагается методика и алгоритмы обработки и интерпретации геофизических исследований скважин. Описывается </w:t>
      </w:r>
      <w:r>
        <w:rPr>
          <w:szCs w:val="23"/>
        </w:rPr>
        <w:t>предварительная обработка материалов ГИС: выделение опорных пластов, статистическая эталонировка показаний, расчет относительных амплитуд и т.п.</w:t>
      </w:r>
    </w:p>
    <w:p w:rsidR="00000000" w:rsidRDefault="00B00B1C">
      <w:pPr>
        <w:rPr>
          <w:szCs w:val="23"/>
        </w:rPr>
      </w:pPr>
      <w:r>
        <w:rPr>
          <w:szCs w:val="23"/>
        </w:rPr>
        <w:t>Приводятся критерии литологического расчленения разреза, выделения коллекторов, оценки эффективных толщин. Опис</w:t>
      </w:r>
      <w:r>
        <w:rPr>
          <w:szCs w:val="23"/>
        </w:rPr>
        <w:t xml:space="preserve">ываются методики определения граничных и критических значений геофизических и петрофизических параметров, оценки фильтрационно-емкостных свойств коллекторов - пористости, нефтенасыщенности, газонасыщенности, проницаемости, глинистости, остаточной нефте- и </w:t>
      </w:r>
      <w:r>
        <w:rPr>
          <w:szCs w:val="23"/>
        </w:rPr>
        <w:t>водонасыщенности.</w:t>
      </w:r>
    </w:p>
    <w:p w:rsidR="00000000" w:rsidRDefault="00B00B1C"/>
    <w:p w:rsidR="00000000" w:rsidRDefault="00B00B1C">
      <w:pPr>
        <w:rPr>
          <w:i/>
        </w:rPr>
      </w:pPr>
      <w:r>
        <w:rPr>
          <w:i/>
          <w:szCs w:val="22"/>
        </w:rPr>
        <w:t>2.1.2.4. Определение флюидных контактов</w:t>
      </w:r>
    </w:p>
    <w:p w:rsidR="00000000" w:rsidRDefault="00B00B1C">
      <w:r>
        <w:rPr>
          <w:szCs w:val="23"/>
        </w:rPr>
        <w:t>Приводится обоснование положения контактов нефть-вода (ВНК), газ-нефть (ГНК) и газ-вода (ГВК) для каждой залежи. Дается определение понятия ВНК и ГНК, переходных зон, уровня зеркала чистой воды. Об</w:t>
      </w:r>
      <w:r>
        <w:rPr>
          <w:szCs w:val="23"/>
        </w:rPr>
        <w:t>основывается выбор скважин для установления положения контактов. В табличной форме приводятся интервалы опробования скважин, условия и результаты опробования, границы коллекторов в интервале испытания по данным ГИС.</w:t>
      </w:r>
    </w:p>
    <w:p w:rsidR="00000000" w:rsidRDefault="00B00B1C">
      <w:r>
        <w:rPr>
          <w:szCs w:val="23"/>
        </w:rPr>
        <w:t xml:space="preserve">Приводятся профили по разрезам скважин, </w:t>
      </w:r>
      <w:r>
        <w:rPr>
          <w:szCs w:val="23"/>
        </w:rPr>
        <w:t>вскрывших контакты. Устанавливаются границы изменения положения контактов. Дается объяснение технических, инструментальных, литологических или геологических причин колебаний положения контактов в скважинах. По результатам интерпретации ГИС, испытаний и дет</w:t>
      </w:r>
      <w:r>
        <w:rPr>
          <w:szCs w:val="23"/>
        </w:rPr>
        <w:t>альной корреляции составляются схемы обоснования флюидных контактов для залежей продуктивных пластов месторождения.</w:t>
      </w:r>
    </w:p>
    <w:p w:rsidR="00000000" w:rsidRDefault="00B00B1C">
      <w:pPr>
        <w:rPr>
          <w:szCs w:val="23"/>
        </w:rPr>
      </w:pPr>
      <w:r>
        <w:rPr>
          <w:szCs w:val="23"/>
        </w:rPr>
        <w:t>Формируются модели переходных зон для контактов нефть-вода, газ-нефть, газ-вода по каждой залежи. Предпочтительно использовать, как основу д</w:t>
      </w:r>
      <w:r>
        <w:rPr>
          <w:szCs w:val="23"/>
        </w:rPr>
        <w:t>ля построения моделей переходных зон, данные керна (капиллярометрия), ГИС и установленные положения контактов. При необходимости следует учитывать структуру переходной зоны посредством расчетов фазового равновесия нефть-вода, газ-нефть, газ-вода в гравитац</w:t>
      </w:r>
      <w:r>
        <w:rPr>
          <w:szCs w:val="23"/>
        </w:rPr>
        <w:t>ионном поле с учетом капиллярных сил и физико-химических свойств флюидов. Модели переходных зон представляются в виде палеток изменения нефте- и газонасыщенности коллекторов с разными ФЕС по вертикали.</w:t>
      </w:r>
    </w:p>
    <w:p w:rsidR="00000000" w:rsidRDefault="00B00B1C"/>
    <w:p w:rsidR="00000000" w:rsidRDefault="00B00B1C">
      <w:pPr>
        <w:rPr>
          <w:i/>
          <w:iCs/>
          <w:szCs w:val="22"/>
        </w:rPr>
      </w:pPr>
      <w:r>
        <w:rPr>
          <w:i/>
          <w:iCs/>
          <w:szCs w:val="22"/>
        </w:rPr>
        <w:lastRenderedPageBreak/>
        <w:t>2.1.2.5. Анализ достоверности оценки ФЕС</w:t>
      </w:r>
    </w:p>
    <w:p w:rsidR="00000000" w:rsidRDefault="00B00B1C">
      <w:pPr>
        <w:rPr>
          <w:szCs w:val="22"/>
        </w:rPr>
      </w:pPr>
      <w:r>
        <w:rPr>
          <w:szCs w:val="22"/>
        </w:rPr>
        <w:t xml:space="preserve">Выполняется </w:t>
      </w:r>
      <w:r>
        <w:rPr>
          <w:szCs w:val="22"/>
        </w:rPr>
        <w:t>анализ полученных результатов оценки ФЕС и делается вывод о достоверности определения свойств коллекторов по каждой залежи путем сравнения с данными керна, гидродинамических исследований, разными вариантами обработки, предыдущими подсчетами запасов и пр. П</w:t>
      </w:r>
      <w:r>
        <w:rPr>
          <w:szCs w:val="22"/>
        </w:rPr>
        <w:t>риводятся результаты статистической обработки основных параметров - эффективной толщины, коэффициентов пористости, нефтегазонасыщенности, проницаемости - в виде статистических распределений и в табличной форме в виде диапазонов изменения и средних значений</w:t>
      </w:r>
      <w:r>
        <w:rPr>
          <w:szCs w:val="22"/>
        </w:rPr>
        <w:t xml:space="preserve"> параметров.</w:t>
      </w:r>
    </w:p>
    <w:p w:rsidR="00000000" w:rsidRDefault="00B00B1C"/>
    <w:p w:rsidR="00000000" w:rsidRDefault="00B00B1C">
      <w:pPr>
        <w:rPr>
          <w:i/>
        </w:rPr>
      </w:pPr>
      <w:r>
        <w:rPr>
          <w:i/>
          <w:szCs w:val="22"/>
        </w:rPr>
        <w:t>2.1.2.6. Подготовка данных для интерпретации сейсмических наблюдений</w:t>
      </w:r>
    </w:p>
    <w:p w:rsidR="00000000" w:rsidRDefault="00B00B1C">
      <w:r>
        <w:rPr>
          <w:szCs w:val="22"/>
        </w:rPr>
        <w:t>Приводится описание использования ГИС для сейсмических исследований, что включает построение вертикальной акустической модели по показаниям акустического и гамма-гамма плотн</w:t>
      </w:r>
      <w:r>
        <w:rPr>
          <w:szCs w:val="22"/>
        </w:rPr>
        <w:t>остного методов или путем построения расчетной акустической модели по показаниям других методов ГИС в виде изменения значений пластовой скорости и акустической жесткости в выделенных прослоях различной литологии по разрезу скважины.</w:t>
      </w:r>
    </w:p>
    <w:p w:rsidR="00000000" w:rsidRDefault="00B00B1C">
      <w:r>
        <w:rPr>
          <w:szCs w:val="22"/>
        </w:rPr>
        <w:t>При комплексной интерпр</w:t>
      </w:r>
      <w:r>
        <w:rPr>
          <w:szCs w:val="22"/>
        </w:rPr>
        <w:t xml:space="preserve">етации данных ГИС, керна и испытаний скважин следует руководствоваться действующими методическими рекомендациями по определению подсчетных параметров залежей нефти и газа по материалам геофизических исследований скважин с привлечением результатов анализов </w:t>
      </w:r>
      <w:r>
        <w:rPr>
          <w:szCs w:val="22"/>
        </w:rPr>
        <w:t>керна, опробований и испытаний продуктивных пластов.</w:t>
      </w:r>
    </w:p>
    <w:p w:rsidR="00000000" w:rsidRDefault="00B00B1C">
      <w:pPr>
        <w:rPr>
          <w:szCs w:val="22"/>
        </w:rPr>
      </w:pPr>
      <w:r>
        <w:rPr>
          <w:szCs w:val="22"/>
        </w:rPr>
        <w:t>Если построение модели выполнялось ранее, дается краткое сравнение полученных результатов с результатами работ прошлых лет: изменение объемов ГИС и исследований керна, изменение граничных значений «колле</w:t>
      </w:r>
      <w:r>
        <w:rPr>
          <w:szCs w:val="22"/>
        </w:rPr>
        <w:t>ктор-неколлектор», «вода-нефть», зависимостей «керн-ГИС», методик определения ФЕС.</w:t>
      </w:r>
    </w:p>
    <w:p w:rsidR="00000000" w:rsidRDefault="00B00B1C"/>
    <w:p w:rsidR="00000000" w:rsidRDefault="00B00B1C">
      <w:pPr>
        <w:jc w:val="center"/>
        <w:rPr>
          <w:szCs w:val="22"/>
        </w:rPr>
      </w:pPr>
      <w:r>
        <w:rPr>
          <w:szCs w:val="22"/>
        </w:rPr>
        <w:t>2.1.3. Методика и результаты детальной корреляции продуктивных пластов</w:t>
      </w:r>
    </w:p>
    <w:p w:rsidR="00000000" w:rsidRDefault="00B00B1C"/>
    <w:p w:rsidR="00000000" w:rsidRDefault="00B00B1C">
      <w:pPr>
        <w:rPr>
          <w:i/>
          <w:iCs/>
        </w:rPr>
      </w:pPr>
      <w:r>
        <w:rPr>
          <w:i/>
          <w:iCs/>
          <w:szCs w:val="22"/>
        </w:rPr>
        <w:t>2.1.3.1. Детальная корреляция</w:t>
      </w:r>
    </w:p>
    <w:p w:rsidR="00000000" w:rsidRDefault="00B00B1C">
      <w:r>
        <w:rPr>
          <w:szCs w:val="22"/>
        </w:rPr>
        <w:t>Излагаются результаты работ по методике выбора стратиграфических грани</w:t>
      </w:r>
      <w:r>
        <w:rPr>
          <w:szCs w:val="22"/>
        </w:rPr>
        <w:t xml:space="preserve">ц продуктивных пластов и выделения этих границ в скважинах. Обоснованием их выделения могут быть типовые скважины, результаты сопоставления стратиграфических, электрических, радиоактивных реперов, изучения шлама, микрофауны, механического каротажа и др. В </w:t>
      </w:r>
      <w:r>
        <w:rPr>
          <w:szCs w:val="22"/>
        </w:rPr>
        <w:t>случае автоматической или полуавтоматической корреляции описывается алгоритм процесса, реализованный в виде программного комплекса.</w:t>
      </w:r>
    </w:p>
    <w:p w:rsidR="00000000" w:rsidRDefault="00B00B1C">
      <w:r>
        <w:rPr>
          <w:szCs w:val="22"/>
        </w:rPr>
        <w:t>Рекомендуется выявлять последовательность напластования путем первоочередного прослеживания глинистых прослоев, корреляцию в</w:t>
      </w:r>
      <w:r>
        <w:rPr>
          <w:szCs w:val="22"/>
        </w:rPr>
        <w:t>ести снизу вверх в соответствии с последовательностью отложения слоев.</w:t>
      </w:r>
    </w:p>
    <w:p w:rsidR="00000000" w:rsidRDefault="00B00B1C">
      <w:r>
        <w:rPr>
          <w:szCs w:val="22"/>
        </w:rPr>
        <w:t>При сложном геологическом строении рекомендуется проводить корреляцию по независимой системе пересекающихся профилей с последующей увязкой границ. Для корреляции рекомендуется использов</w:t>
      </w:r>
      <w:r>
        <w:rPr>
          <w:szCs w:val="22"/>
        </w:rPr>
        <w:t>ать кривые полного комплекса ГИС.</w:t>
      </w:r>
    </w:p>
    <w:p w:rsidR="00000000" w:rsidRDefault="00B00B1C">
      <w:pPr>
        <w:rPr>
          <w:szCs w:val="22"/>
        </w:rPr>
      </w:pPr>
      <w:r>
        <w:rPr>
          <w:szCs w:val="22"/>
        </w:rPr>
        <w:t>Результаты корреляции представляются в виде альбома профилей корреляции в масштабе кривых ГИС 1:500 или 1:1000 в зависимости от толщины изучаемого интервала разреза, схемы расположения профилей, типовых скважин. При коррел</w:t>
      </w:r>
      <w:r>
        <w:rPr>
          <w:szCs w:val="22"/>
        </w:rPr>
        <w:t>яции разведочных скважин рекомендуется представлять временные сейсмические разрезы с вынесенными на них кривыми ГИС.</w:t>
      </w:r>
    </w:p>
    <w:p w:rsidR="00000000" w:rsidRDefault="00B00B1C"/>
    <w:p w:rsidR="00000000" w:rsidRDefault="00B00B1C">
      <w:pPr>
        <w:rPr>
          <w:i/>
        </w:rPr>
      </w:pPr>
      <w:r>
        <w:rPr>
          <w:i/>
          <w:szCs w:val="22"/>
        </w:rPr>
        <w:t>2.1.3.2. Палеотектонический анализ</w:t>
      </w:r>
    </w:p>
    <w:p w:rsidR="00000000" w:rsidRDefault="00B00B1C">
      <w:r>
        <w:rPr>
          <w:szCs w:val="22"/>
        </w:rPr>
        <w:t xml:space="preserve">В данном разделе приводятся результаты палеотектонического анализа, на основе которого делаются выводы </w:t>
      </w:r>
      <w:r>
        <w:rPr>
          <w:szCs w:val="22"/>
        </w:rPr>
        <w:t>о палеогеоморфологической обстановке формирования целевых объектов, возможном влиянии конседиментационных тектонических процессов на формирование седиментационных циклов, положении границ циклов, формирующих их фаций. Дается оценка направлений транспортиро</w:t>
      </w:r>
      <w:r>
        <w:rPr>
          <w:szCs w:val="22"/>
        </w:rPr>
        <w:t>вки обломочного материала, причин его аккумуляции. Выделяются границы стратиграфических несогласий, оценивается наличие процессов тектонической инверсии.</w:t>
      </w:r>
    </w:p>
    <w:p w:rsidR="00000000" w:rsidRDefault="00B00B1C">
      <w:r>
        <w:rPr>
          <w:szCs w:val="22"/>
        </w:rPr>
        <w:t>Анализ проводится по палеореконструированным разрезам, картам толщин по данным ГИС и сейсморазведки ст</w:t>
      </w:r>
      <w:r>
        <w:rPr>
          <w:szCs w:val="22"/>
        </w:rPr>
        <w:t>атистическими методами. При этом используются результаты региональных работ и анализа структурных построений. Ранг выбираемых для палеотектонического анализа интервалов примерно соответствует интервалам сейсмостратиграфических комплексов. Выводы обосновыва</w:t>
      </w:r>
      <w:r>
        <w:rPr>
          <w:szCs w:val="22"/>
        </w:rPr>
        <w:t>ются графическими материалами.</w:t>
      </w:r>
    </w:p>
    <w:p w:rsidR="00000000" w:rsidRDefault="00B00B1C">
      <w:pPr>
        <w:rPr>
          <w:szCs w:val="22"/>
        </w:rPr>
      </w:pPr>
      <w:r>
        <w:rPr>
          <w:szCs w:val="22"/>
        </w:rPr>
        <w:t xml:space="preserve">Рекомендуется представлять результаты в виде карт условных эффективных толщин или </w:t>
      </w:r>
      <w:r>
        <w:rPr>
          <w:szCs w:val="22"/>
        </w:rPr>
        <w:lastRenderedPageBreak/>
        <w:t xml:space="preserve">других параметров, характеризующих однородность разреза, энергию среды осадконакопления. Возможно построение карт палеорусловых отложений, зон </w:t>
      </w:r>
      <w:r>
        <w:rPr>
          <w:szCs w:val="22"/>
        </w:rPr>
        <w:t>слияния пластов, распространения косослоистых отложений, в карбонатных отложениях - рифовой фации. Интерполяция изолиний карт должна соответствовать геологическим закономерностям выделенных фациальных зон.</w:t>
      </w:r>
    </w:p>
    <w:p w:rsidR="00000000" w:rsidRDefault="00B00B1C"/>
    <w:p w:rsidR="00000000" w:rsidRDefault="00B00B1C">
      <w:pPr>
        <w:jc w:val="center"/>
      </w:pPr>
      <w:r>
        <w:rPr>
          <w:szCs w:val="22"/>
        </w:rPr>
        <w:t>2.1.4. Обоснование выбора объектов и моделей зале</w:t>
      </w:r>
      <w:r>
        <w:rPr>
          <w:szCs w:val="22"/>
        </w:rPr>
        <w:t>жей</w:t>
      </w:r>
    </w:p>
    <w:p w:rsidR="00000000" w:rsidRDefault="00B00B1C">
      <w:r>
        <w:rPr>
          <w:szCs w:val="22"/>
        </w:rPr>
        <w:t>Кратко излагаются результаты обобщения структурного, палеотектонического, сейсмофациального анализов, геологической интерпретации данных ГИС, результатов региональных исследований, данных дистанционных методов, грави- и магниторазведки с целью обоснова</w:t>
      </w:r>
      <w:r>
        <w:rPr>
          <w:szCs w:val="22"/>
        </w:rPr>
        <w:t>ния непротиворечивости результатов анализа данных различных методов в рамках предложенных геологических моделей, выявленных закономерностей, определяющих строение разреза и историю формирования залежей. При необходимости анализ данных разведочной геофизики</w:t>
      </w:r>
      <w:r>
        <w:rPr>
          <w:szCs w:val="22"/>
        </w:rPr>
        <w:t>, геохимии, аэрофото- и космоснимков рассматривается в отдельном разделе.</w:t>
      </w:r>
    </w:p>
    <w:p w:rsidR="00000000" w:rsidRDefault="00B00B1C">
      <w:r>
        <w:rPr>
          <w:szCs w:val="22"/>
        </w:rPr>
        <w:t>На основе анализа латеральной и вертикальной зональности продуктивных коллекторов и разделяющих их покрышек, продуктивности отложений, их близости в разрезе, идентичности ФЕС и свойс</w:t>
      </w:r>
      <w:r>
        <w:rPr>
          <w:szCs w:val="22"/>
        </w:rPr>
        <w:t>тв флюидов, отметок ВНК и их изменения по площади, а также с учетом технического задания выбираются объекты геологического моделирования и подсчетные объекты.</w:t>
      </w:r>
    </w:p>
    <w:p w:rsidR="00000000" w:rsidRDefault="00B00B1C">
      <w:pPr>
        <w:rPr>
          <w:szCs w:val="22"/>
        </w:rPr>
      </w:pPr>
      <w:r>
        <w:rPr>
          <w:szCs w:val="22"/>
        </w:rPr>
        <w:t>Если построение модели выполнялось ранее, дается краткое сравнение полученных результатов с резул</w:t>
      </w:r>
      <w:r>
        <w:rPr>
          <w:szCs w:val="22"/>
        </w:rPr>
        <w:t>ьтатами работ прошлых лет: изменение стратиграфических разбивок в скважинах, методик корреляции пластов, моделей залежей.</w:t>
      </w:r>
    </w:p>
    <w:p w:rsidR="00000000" w:rsidRDefault="00B00B1C"/>
    <w:p w:rsidR="00000000" w:rsidRDefault="00B00B1C">
      <w:pPr>
        <w:jc w:val="center"/>
        <w:rPr>
          <w:rFonts w:cs="Arial"/>
          <w:szCs w:val="21"/>
        </w:rPr>
      </w:pPr>
      <w:r>
        <w:rPr>
          <w:rFonts w:cs="Arial"/>
          <w:szCs w:val="21"/>
        </w:rPr>
        <w:t>2.2. Построение цифровых геологических моделей</w:t>
      </w:r>
    </w:p>
    <w:p w:rsidR="00000000" w:rsidRDefault="00B00B1C"/>
    <w:p w:rsidR="00000000" w:rsidRDefault="00B00B1C">
      <w:pPr>
        <w:jc w:val="center"/>
        <w:rPr>
          <w:szCs w:val="22"/>
        </w:rPr>
      </w:pPr>
      <w:r>
        <w:rPr>
          <w:szCs w:val="22"/>
        </w:rPr>
        <w:t>2.2.1. Обоснование объемных сеток параметров модели</w:t>
      </w:r>
    </w:p>
    <w:p w:rsidR="00000000" w:rsidRDefault="00B00B1C">
      <w:r>
        <w:rPr>
          <w:szCs w:val="22"/>
        </w:rPr>
        <w:t>Излагается обоснование вертикальн</w:t>
      </w:r>
      <w:r>
        <w:rPr>
          <w:szCs w:val="22"/>
        </w:rPr>
        <w:t xml:space="preserve">ых и горизонтальных размеров ячеек с учетом дифференциации разреза по ФЕС и наличия непроницаемых пропластков. Размер ячеек горизонтальной проекции сетки определяется средним расстоянием между скважинами и общими размерами области построения по осям </w:t>
      </w:r>
      <w:r>
        <w:rPr>
          <w:szCs w:val="22"/>
          <w:lang w:val="en-US"/>
        </w:rPr>
        <w:t>X</w:t>
      </w:r>
      <w:r>
        <w:rPr>
          <w:szCs w:val="22"/>
        </w:rPr>
        <w:t xml:space="preserve"> и </w:t>
      </w:r>
      <w:r>
        <w:rPr>
          <w:szCs w:val="22"/>
          <w:lang w:val="en-US"/>
        </w:rPr>
        <w:t>Y</w:t>
      </w:r>
      <w:r>
        <w:rPr>
          <w:szCs w:val="22"/>
        </w:rPr>
        <w:t>.</w:t>
      </w:r>
    </w:p>
    <w:p w:rsidR="00000000" w:rsidRDefault="00B00B1C">
      <w:r>
        <w:rPr>
          <w:szCs w:val="22"/>
        </w:rPr>
        <w:t xml:space="preserve">Размеры ячеек </w:t>
      </w:r>
      <w:r>
        <w:rPr>
          <w:szCs w:val="22"/>
          <w:lang w:val="en-US"/>
        </w:rPr>
        <w:t>D</w:t>
      </w:r>
      <w:r>
        <w:rPr>
          <w:szCs w:val="22"/>
          <w:vertAlign w:val="subscript"/>
        </w:rPr>
        <w:t>Х</w:t>
      </w:r>
      <w:r>
        <w:rPr>
          <w:szCs w:val="22"/>
        </w:rPr>
        <w:t xml:space="preserve"> и </w:t>
      </w:r>
      <w:r>
        <w:rPr>
          <w:szCs w:val="22"/>
          <w:lang w:val="en-US"/>
        </w:rPr>
        <w:t>D</w:t>
      </w:r>
      <w:r>
        <w:rPr>
          <w:szCs w:val="22"/>
          <w:vertAlign w:val="subscript"/>
          <w:lang w:val="en-US"/>
        </w:rPr>
        <w:t>Y</w:t>
      </w:r>
      <w:r>
        <w:rPr>
          <w:szCs w:val="22"/>
        </w:rPr>
        <w:t xml:space="preserve"> при отсутствии установленной латеральной анизотропии коллекторских свойств рекомендуется принимать одинаковыми. Размер ячеек выбирается исходя из степени изменчивости структурного плана и ФЕС коллекторов по латерали, плотности геолог</w:t>
      </w:r>
      <w:r>
        <w:rPr>
          <w:szCs w:val="22"/>
        </w:rPr>
        <w:t>о-геофизических наблюдений. Реко</w:t>
      </w:r>
      <w:r>
        <w:rPr>
          <w:szCs w:val="23"/>
        </w:rPr>
        <w:t>мендуется, чтобы между забоями скважин независимо от расстояния между ними было не менее 10 ячеек. На этапе эксплуатационного разбуривания размеры ячеек и их число между скважинами уменьшаются. Ориентацию ячеек целесообразно</w:t>
      </w:r>
      <w:r>
        <w:rPr>
          <w:szCs w:val="23"/>
        </w:rPr>
        <w:t xml:space="preserve"> согласовывать с преимущественной ориентацией тектонических и литологических границ. При необходимости применяется процедура локального измельчения сетки.</w:t>
      </w:r>
    </w:p>
    <w:p w:rsidR="00000000" w:rsidRDefault="00B00B1C">
      <w:r>
        <w:rPr>
          <w:szCs w:val="23"/>
        </w:rPr>
        <w:t>Количество слоев (ячеек) по вертикали выбирается исходя из детальности корреляции разрезов скважин. П</w:t>
      </w:r>
      <w:r>
        <w:rPr>
          <w:szCs w:val="23"/>
        </w:rPr>
        <w:t>ри дальнейшей детализации геологической модели вертикальный размер ячеек может быть уменьшен в соответствии с детальностью расчленения коллектора.</w:t>
      </w:r>
    </w:p>
    <w:p w:rsidR="00000000" w:rsidRDefault="00B00B1C">
      <w:r>
        <w:rPr>
          <w:szCs w:val="23"/>
        </w:rPr>
        <w:t>Размер ячеек по вертикали должен быть согласован с вертикальной толщиной геологических слоев и подсчетных объ</w:t>
      </w:r>
      <w:r>
        <w:rPr>
          <w:szCs w:val="23"/>
        </w:rPr>
        <w:t>ектов. В целом каждый элементарный геологический слой или подсчетный объект должен быть представлен минимум одной ячейкой по вертикали.</w:t>
      </w:r>
    </w:p>
    <w:p w:rsidR="00000000" w:rsidRDefault="00B00B1C">
      <w:r>
        <w:rPr>
          <w:szCs w:val="23"/>
        </w:rPr>
        <w:t xml:space="preserve">В разделе приводится обоснование области построения с указанием координат вершин этой области, размеров ячеек по осям </w:t>
      </w:r>
      <w:r>
        <w:rPr>
          <w:szCs w:val="23"/>
          <w:lang w:val="en-US"/>
        </w:rPr>
        <w:t>X</w:t>
      </w:r>
      <w:r>
        <w:rPr>
          <w:szCs w:val="23"/>
        </w:rPr>
        <w:t xml:space="preserve"> </w:t>
      </w:r>
      <w:r>
        <w:rPr>
          <w:szCs w:val="23"/>
        </w:rPr>
        <w:t xml:space="preserve">и </w:t>
      </w:r>
      <w:r>
        <w:rPr>
          <w:szCs w:val="23"/>
          <w:lang w:val="en-US"/>
        </w:rPr>
        <w:t>Y</w:t>
      </w:r>
      <w:r>
        <w:rPr>
          <w:szCs w:val="23"/>
        </w:rPr>
        <w:t xml:space="preserve">, количество ячеек по </w:t>
      </w:r>
      <w:r>
        <w:rPr>
          <w:szCs w:val="23"/>
          <w:lang w:val="en-US"/>
        </w:rPr>
        <w:t>X</w:t>
      </w:r>
      <w:r>
        <w:rPr>
          <w:szCs w:val="23"/>
        </w:rPr>
        <w:t xml:space="preserve"> и </w:t>
      </w:r>
      <w:r>
        <w:rPr>
          <w:szCs w:val="23"/>
          <w:lang w:val="en-US"/>
        </w:rPr>
        <w:t>Y</w:t>
      </w:r>
      <w:r>
        <w:rPr>
          <w:szCs w:val="23"/>
        </w:rPr>
        <w:t>, ориентации ячеек.</w:t>
      </w:r>
    </w:p>
    <w:p w:rsidR="00000000" w:rsidRDefault="00B00B1C">
      <w:r>
        <w:rPr>
          <w:szCs w:val="23"/>
        </w:rPr>
        <w:t>Приводятся данные о количестве слоев в цифровой геологической модели с учетом коллекторов и непроницаемых перемычек. Если поверхности газонефтяного, водонефтяного или газожидкостного контактов учитываются п</w:t>
      </w:r>
      <w:r>
        <w:rPr>
          <w:szCs w:val="23"/>
        </w:rPr>
        <w:t>ри разбивке модели на слои, то приводятся соответствующие данные по каждому пласту (зональному интервалу).</w:t>
      </w:r>
    </w:p>
    <w:p w:rsidR="00000000" w:rsidRDefault="00B00B1C">
      <w:pPr>
        <w:rPr>
          <w:szCs w:val="23"/>
        </w:rPr>
      </w:pPr>
      <w:r>
        <w:rPr>
          <w:szCs w:val="23"/>
        </w:rPr>
        <w:t>Допускается обоснованное изменение области построения для нескольких объектов (пластов) одного месторождения (залежи), если они являются гидродинамич</w:t>
      </w:r>
      <w:r>
        <w:rPr>
          <w:szCs w:val="23"/>
        </w:rPr>
        <w:t>ески несвязанными объектами и характеризуются разным фондом скважин.</w:t>
      </w:r>
    </w:p>
    <w:p w:rsidR="00000000" w:rsidRDefault="00B00B1C"/>
    <w:p w:rsidR="00000000" w:rsidRDefault="00B00B1C">
      <w:pPr>
        <w:jc w:val="center"/>
      </w:pPr>
      <w:r>
        <w:rPr>
          <w:szCs w:val="23"/>
        </w:rPr>
        <w:t>2.2.2. Построение структурной модели</w:t>
      </w:r>
    </w:p>
    <w:p w:rsidR="00000000" w:rsidRDefault="00B00B1C">
      <w:r>
        <w:rPr>
          <w:szCs w:val="23"/>
        </w:rPr>
        <w:t>Указывается основной тип строения месторождения (залежи) - последовательное согласное залегание слоев, клиноформное строение, наличие разломов, верти</w:t>
      </w:r>
      <w:r>
        <w:rPr>
          <w:szCs w:val="23"/>
        </w:rPr>
        <w:t>кальных и горизонтальных смещений.</w:t>
      </w:r>
    </w:p>
    <w:p w:rsidR="00000000" w:rsidRDefault="00B00B1C">
      <w:r>
        <w:rPr>
          <w:szCs w:val="23"/>
        </w:rPr>
        <w:t xml:space="preserve">В зависимости от детальности цифровой геологической модели построение основного </w:t>
      </w:r>
      <w:r>
        <w:rPr>
          <w:szCs w:val="23"/>
        </w:rPr>
        <w:lastRenderedPageBreak/>
        <w:t xml:space="preserve">структурного каркаса проводится по кровлям и подошвам пластов, седиментационных циклов (зональных интервалов), а также по кровлям и подошвам </w:t>
      </w:r>
      <w:r>
        <w:rPr>
          <w:szCs w:val="23"/>
        </w:rPr>
        <w:t>коллекторов каждого пласта, цикла, подсчетного объекта или зонального интервала.</w:t>
      </w:r>
    </w:p>
    <w:p w:rsidR="00000000" w:rsidRDefault="00B00B1C">
      <w:r>
        <w:rPr>
          <w:szCs w:val="23"/>
        </w:rPr>
        <w:t>Указываются источники исходных данных для построения основного структурного каркаса залежи - ГИС, 2</w:t>
      </w:r>
      <w:r>
        <w:rPr>
          <w:szCs w:val="23"/>
          <w:lang w:val="en-US"/>
        </w:rPr>
        <w:t>D</w:t>
      </w:r>
      <w:r>
        <w:rPr>
          <w:szCs w:val="23"/>
        </w:rPr>
        <w:t>-сейсморазведка, 3</w:t>
      </w:r>
      <w:r>
        <w:rPr>
          <w:szCs w:val="23"/>
          <w:lang w:val="en-US"/>
        </w:rPr>
        <w:t>D</w:t>
      </w:r>
      <w:r>
        <w:rPr>
          <w:szCs w:val="23"/>
        </w:rPr>
        <w:t>-сейсморазведка и т.д. При использовании структурных сей</w:t>
      </w:r>
      <w:r>
        <w:rPr>
          <w:szCs w:val="23"/>
        </w:rPr>
        <w:t>смических поверхностей (сеток) указывается соответствие отражающих горизонтов структурным поверхностям основного каркаса модели месторождения (залежи).</w:t>
      </w:r>
    </w:p>
    <w:p w:rsidR="00000000" w:rsidRDefault="00B00B1C">
      <w:r>
        <w:rPr>
          <w:szCs w:val="23"/>
        </w:rPr>
        <w:t xml:space="preserve">Если для создания геологической модели используются несколько структурных сейсмических поверхностей, то </w:t>
      </w:r>
      <w:r>
        <w:rPr>
          <w:szCs w:val="23"/>
        </w:rPr>
        <w:t>для каждой определяется полное соответствие структурным поверхностям основного каркаса модели - конформно, согласно, несогласно снизу, несогласно сверху и т.д.</w:t>
      </w:r>
    </w:p>
    <w:p w:rsidR="00000000" w:rsidRDefault="00B00B1C">
      <w:r>
        <w:rPr>
          <w:szCs w:val="23"/>
        </w:rPr>
        <w:t>Рекомендуется приводить распределение глубинных невязок между сейсмическими картами и абсолютным</w:t>
      </w:r>
      <w:r>
        <w:rPr>
          <w:szCs w:val="23"/>
        </w:rPr>
        <w:t>и отметками в скважинах для дальнейшего анализа достоверности построения структурного каркаса. Оценка невязок приводится в графическом или в табличном виде.</w:t>
      </w:r>
    </w:p>
    <w:p w:rsidR="00000000" w:rsidRDefault="00B00B1C">
      <w:r>
        <w:rPr>
          <w:szCs w:val="23"/>
        </w:rPr>
        <w:t>В тексте раздела приводится название стандартного алгоритма построения структурных поверхностей и с</w:t>
      </w:r>
      <w:r>
        <w:rPr>
          <w:szCs w:val="23"/>
        </w:rPr>
        <w:t>пособы увязки структурных поверхностей между собой. При использовании оригинальных алгоритмов дается более подробное их описание. Акцентируется внимание на учете скачков структурных поверхностей вдоль тектонических нарушений.</w:t>
      </w:r>
    </w:p>
    <w:p w:rsidR="00000000" w:rsidRDefault="00B00B1C">
      <w:r>
        <w:rPr>
          <w:szCs w:val="23"/>
        </w:rPr>
        <w:t>Выходными данными при построен</w:t>
      </w:r>
      <w:r>
        <w:rPr>
          <w:szCs w:val="23"/>
        </w:rPr>
        <w:t>ии основного структурного каркаса являются двухмерные послойные сетки структурных поверхностей в общепринятых форматах и набор контрольных точек со значениями абсолютных отметок на этих поверхностях.</w:t>
      </w:r>
    </w:p>
    <w:p w:rsidR="00000000" w:rsidRDefault="00B00B1C">
      <w:r>
        <w:rPr>
          <w:szCs w:val="23"/>
        </w:rPr>
        <w:t>На основной структурный каркас накладываются поверхности</w:t>
      </w:r>
      <w:r>
        <w:rPr>
          <w:szCs w:val="23"/>
        </w:rPr>
        <w:t xml:space="preserve"> контактов флюидов (ГНК, ВНК, ГВК). Поверхности контактов задаются абсолютной отметкой, а при горизонтально-неровном, наклонном или наклонно-неровном контакте эти поверхности также задаются в виде двухмерных сеток и прилагаются карты поверхностей этих конт</w:t>
      </w:r>
      <w:r>
        <w:rPr>
          <w:szCs w:val="23"/>
        </w:rPr>
        <w:t>актов.</w:t>
      </w:r>
    </w:p>
    <w:p w:rsidR="00000000" w:rsidRDefault="00B00B1C">
      <w:r>
        <w:rPr>
          <w:szCs w:val="23"/>
        </w:rPr>
        <w:t>При исправлении абсолютных отметок пластопересечений в связи с корректировкой структуры по ВНК указываются величины подвижек в табличном или графическом виде, и приводится обоснование изменения абсолютных отметок в скважинах. Рекомендуется использов</w:t>
      </w:r>
      <w:r>
        <w:rPr>
          <w:szCs w:val="23"/>
        </w:rPr>
        <w:t>ать при исправлении абсолютных от</w:t>
      </w:r>
      <w:r>
        <w:rPr>
          <w:szCs w:val="22"/>
        </w:rPr>
        <w:t>меток пластопересечений в качестве опорных разведочные скважины и субвертикальные эксплуатационные скважины с удлинением примерно до 15 м (центральные скважины кустов).</w:t>
      </w:r>
    </w:p>
    <w:p w:rsidR="00000000" w:rsidRDefault="00B00B1C">
      <w:r>
        <w:rPr>
          <w:szCs w:val="22"/>
        </w:rPr>
        <w:t>Выходными данными после наложения поверхностей контакт</w:t>
      </w:r>
      <w:r>
        <w:rPr>
          <w:szCs w:val="22"/>
        </w:rPr>
        <w:t>ов являются двухмерные послойные сетки (цифровые карты) общих газо-, нефте- и водонасыщенных толщин по каждому пласту, седиментационному циклу, подсчетному объекту или зональному интервалу модели.</w:t>
      </w:r>
    </w:p>
    <w:p w:rsidR="00000000" w:rsidRDefault="00B00B1C">
      <w:r>
        <w:rPr>
          <w:szCs w:val="22"/>
        </w:rPr>
        <w:t>Приводится методика расчета внешних и внутренних контуров п</w:t>
      </w:r>
      <w:r>
        <w:rPr>
          <w:szCs w:val="22"/>
        </w:rPr>
        <w:t>о газовой и нефтяной зоне каждого моделируемого интервала. Результатом должны быть полигоны этих контуров в общепринятых форматах.</w:t>
      </w:r>
    </w:p>
    <w:p w:rsidR="00000000" w:rsidRDefault="00B00B1C">
      <w:pPr>
        <w:rPr>
          <w:szCs w:val="22"/>
        </w:rPr>
      </w:pPr>
      <w:r>
        <w:rPr>
          <w:szCs w:val="22"/>
        </w:rPr>
        <w:t>Для сложных расчлененных продуктивных пластов могут быть построены пространственные блок-диаграммы, позволяющие детально пред</w:t>
      </w:r>
      <w:r>
        <w:rPr>
          <w:szCs w:val="22"/>
        </w:rPr>
        <w:t>ставить особенности геологического строения залежей.</w:t>
      </w:r>
    </w:p>
    <w:p w:rsidR="00000000" w:rsidRDefault="00B00B1C"/>
    <w:p w:rsidR="00000000" w:rsidRDefault="00B00B1C">
      <w:pPr>
        <w:jc w:val="center"/>
      </w:pPr>
      <w:r>
        <w:rPr>
          <w:szCs w:val="22"/>
        </w:rPr>
        <w:t>2.2.3. Построение литологической модели и распределения ФЕС</w:t>
      </w:r>
    </w:p>
    <w:p w:rsidR="00000000" w:rsidRDefault="00B00B1C">
      <w:r>
        <w:rPr>
          <w:szCs w:val="22"/>
        </w:rPr>
        <w:t>Сообщаются сведения о методике построения литологической модели и распределении ФЕС. В сеточной модели предполагается занесение в каждую ячейк</w:t>
      </w:r>
      <w:r>
        <w:rPr>
          <w:szCs w:val="22"/>
        </w:rPr>
        <w:t>у объемной сетки кода индекса литологии или признака коллектор-неколлектор, а также кода или численных значений эффективной мощности, коэффициента песчанистости, пористости, проницаемости, при необходимости - и других петрофизических или геофизических пара</w:t>
      </w:r>
      <w:r>
        <w:rPr>
          <w:szCs w:val="22"/>
        </w:rPr>
        <w:t>метров.</w:t>
      </w:r>
    </w:p>
    <w:p w:rsidR="00000000" w:rsidRDefault="00B00B1C">
      <w:r>
        <w:rPr>
          <w:szCs w:val="22"/>
        </w:rPr>
        <w:t>В качестве этих параметров могут быть использованы как исходные данные, так и данные, получаемые путем расчета (глинистость, фазовая проницаемость, относительная амплитуда ПС и др.).</w:t>
      </w:r>
    </w:p>
    <w:p w:rsidR="00000000" w:rsidRDefault="00B00B1C">
      <w:r>
        <w:rPr>
          <w:szCs w:val="22"/>
        </w:rPr>
        <w:t>Приводятся сведения о методе определения значений в межскважинном</w:t>
      </w:r>
      <w:r>
        <w:rPr>
          <w:szCs w:val="22"/>
        </w:rPr>
        <w:t xml:space="preserve"> пространстве. При применении геостатистических методов (крайгинг, кокрайгинг), искусственных нейронных сетей и других сложных интерполяционных процедур при расчете значений эффективной толщины, пористости или других ФЕС с использованием результатов интерп</w:t>
      </w:r>
      <w:r>
        <w:rPr>
          <w:szCs w:val="22"/>
        </w:rPr>
        <w:t>ретации динамической сейсморазведки приводится необходимое обоснование использования того или иного сейсмического атрибута с приведением статистических оценок в графическом или табличном виде.</w:t>
      </w:r>
    </w:p>
    <w:p w:rsidR="00000000" w:rsidRDefault="00B00B1C">
      <w:r>
        <w:rPr>
          <w:szCs w:val="22"/>
        </w:rPr>
        <w:t>Параметры сглаживания для сеток, построенных по сейсмическим ат</w:t>
      </w:r>
      <w:r>
        <w:rPr>
          <w:szCs w:val="22"/>
        </w:rPr>
        <w:t xml:space="preserve">рибутам, приводятся в методике расчета этих сеток. Для оценки достоверности кубов литологии и ФЕС используются построенные по этим кубам карты эффективных толщин, пористости и проницаемости. На </w:t>
      </w:r>
      <w:r>
        <w:rPr>
          <w:szCs w:val="22"/>
        </w:rPr>
        <w:lastRenderedPageBreak/>
        <w:t xml:space="preserve">границах зон замещения и выклинивания коллекторов эффективные </w:t>
      </w:r>
      <w:r>
        <w:rPr>
          <w:szCs w:val="22"/>
        </w:rPr>
        <w:t>толщины должны быть равны нулю, а значения пористости и проницаемости должны согласовываться с граничными значениями «коллектор-неколлектор» для этих параметров в соответствии с закономерностями осадконакопления - постепенное замещение, размыв и др.</w:t>
      </w:r>
    </w:p>
    <w:p w:rsidR="00000000" w:rsidRDefault="00B00B1C">
      <w:r>
        <w:rPr>
          <w:szCs w:val="22"/>
        </w:rPr>
        <w:t>Если п</w:t>
      </w:r>
      <w:r>
        <w:rPr>
          <w:szCs w:val="22"/>
        </w:rPr>
        <w:t>ласту или коллектору в пласте соответствуют несколько слоев ячеек, то дополнительно приводятся способы вычисления средних значений параметров между поверхностями, составляющими структурный каркас месторождения или залежи.</w:t>
      </w:r>
    </w:p>
    <w:p w:rsidR="00000000" w:rsidRDefault="00B00B1C">
      <w:pPr>
        <w:rPr>
          <w:szCs w:val="22"/>
        </w:rPr>
      </w:pPr>
      <w:r>
        <w:rPr>
          <w:szCs w:val="22"/>
        </w:rPr>
        <w:t>При вычислении значений открытой п</w:t>
      </w:r>
      <w:r>
        <w:rPr>
          <w:szCs w:val="22"/>
        </w:rPr>
        <w:t xml:space="preserve">ористости и абсолютной проницаемости по </w:t>
      </w:r>
      <w:r>
        <w:rPr>
          <w:szCs w:val="22"/>
          <w:lang w:val="en-US"/>
        </w:rPr>
        <w:t>X</w:t>
      </w:r>
      <w:r>
        <w:rPr>
          <w:szCs w:val="22"/>
        </w:rPr>
        <w:t xml:space="preserve">, </w:t>
      </w:r>
      <w:r>
        <w:rPr>
          <w:szCs w:val="22"/>
          <w:lang w:val="en-US"/>
        </w:rPr>
        <w:t>Y</w:t>
      </w:r>
      <w:r>
        <w:rPr>
          <w:szCs w:val="22"/>
        </w:rPr>
        <w:t xml:space="preserve">, </w:t>
      </w:r>
      <w:r>
        <w:rPr>
          <w:szCs w:val="22"/>
          <w:lang w:val="en-US"/>
        </w:rPr>
        <w:t>Z</w:t>
      </w:r>
      <w:r>
        <w:rPr>
          <w:szCs w:val="22"/>
        </w:rPr>
        <w:t xml:space="preserve"> в ячейках объемной сетки указывается способ расчета. При этом значения пористости и проницаемости в каждой ячейке должны быть согласованы по петрофизическим зависимостям.</w:t>
      </w:r>
    </w:p>
    <w:p w:rsidR="00000000" w:rsidRDefault="00B00B1C"/>
    <w:p w:rsidR="00000000" w:rsidRDefault="00B00B1C">
      <w:pPr>
        <w:jc w:val="center"/>
      </w:pPr>
      <w:r>
        <w:rPr>
          <w:szCs w:val="22"/>
        </w:rPr>
        <w:t>2.2.4. Построение модели насыщения п</w:t>
      </w:r>
      <w:r>
        <w:rPr>
          <w:szCs w:val="22"/>
        </w:rPr>
        <w:t>ластов флюидами</w:t>
      </w:r>
    </w:p>
    <w:p w:rsidR="00000000" w:rsidRDefault="00B00B1C">
      <w:r>
        <w:rPr>
          <w:szCs w:val="22"/>
        </w:rPr>
        <w:t xml:space="preserve">В данном разделе описывается алгоритм и технология насыщения пластов флюидами с учетом основных флюидных контактов - уровня зеркала воды, водонефтяного, газонефтяного контактов. Каждой ячейке модели присваивается значение водонасыщенности, </w:t>
      </w:r>
      <w:r>
        <w:rPr>
          <w:szCs w:val="22"/>
        </w:rPr>
        <w:t>в газовой шапке - также нефтенасыщенности.</w:t>
      </w:r>
    </w:p>
    <w:p w:rsidR="00000000" w:rsidRDefault="00B00B1C">
      <w:r>
        <w:rPr>
          <w:szCs w:val="22"/>
        </w:rPr>
        <w:t>При расчете значений водонасыщенности в межскважинном пространстве в ячейках сетки рекомендуется использовать петрофизические зависимости изменения коэффициента водонасыщенности от расстояния до ВНК (нефтенасыщенн</w:t>
      </w:r>
      <w:r>
        <w:rPr>
          <w:szCs w:val="22"/>
        </w:rPr>
        <w:t>ости в газовой шапке от расстояния до ГНК), а также от пористости или проницаемости коллекторов. Рекомендуется строить зависимости по данным ГИС, капиллярометрии, кривых ОФП.</w:t>
      </w:r>
    </w:p>
    <w:p w:rsidR="00000000" w:rsidRDefault="00B00B1C">
      <w:pPr>
        <w:rPr>
          <w:szCs w:val="22"/>
        </w:rPr>
      </w:pPr>
      <w:r>
        <w:rPr>
          <w:szCs w:val="22"/>
        </w:rPr>
        <w:t>Положение ВНК увязывается с граничными значениями водонасыщенности, которые могут</w:t>
      </w:r>
      <w:r>
        <w:rPr>
          <w:szCs w:val="22"/>
        </w:rPr>
        <w:t xml:space="preserve"> различаться в зависимости от ФЕС (проницаемости), а также с величиной остаточной нефтенасыщенности. Значения в ячейках с признаком наличия скважины, должны соответствовать коэффициентам водонасыщенности, определенным по данным ГИС.</w:t>
      </w:r>
    </w:p>
    <w:p w:rsidR="00000000" w:rsidRDefault="00B00B1C"/>
    <w:p w:rsidR="00000000" w:rsidRDefault="00B00B1C">
      <w:pPr>
        <w:jc w:val="center"/>
      </w:pPr>
      <w:r>
        <w:rPr>
          <w:szCs w:val="23"/>
        </w:rPr>
        <w:t>2.2.5. Особенности мод</w:t>
      </w:r>
      <w:r>
        <w:rPr>
          <w:szCs w:val="23"/>
        </w:rPr>
        <w:t>елирования карбонатных залежей</w:t>
      </w:r>
    </w:p>
    <w:p w:rsidR="00000000" w:rsidRDefault="00B00B1C">
      <w:r>
        <w:rPr>
          <w:szCs w:val="23"/>
        </w:rPr>
        <w:t>Моделирование залежей, приуроченных к карбонатным коллекторам, имеет свои особенности. Если разрез представлен чередованием хорошо коррелируемых поровых и плотных разностей, то вполне реализуемы обычные методические приемы, п</w:t>
      </w:r>
      <w:r>
        <w:rPr>
          <w:szCs w:val="23"/>
        </w:rPr>
        <w:t>рименяемые для пластовых залежей в терригенных коллекторах.</w:t>
      </w:r>
    </w:p>
    <w:p w:rsidR="00000000" w:rsidRDefault="00B00B1C">
      <w:r>
        <w:rPr>
          <w:szCs w:val="23"/>
        </w:rPr>
        <w:t>Однако нередко карбонатные массивы представлены нерасчлененной толщей, в которых емкостно-фильтрационные свойства контролируются не условиями седиментации отложений, а степенью развития вторичных,</w:t>
      </w:r>
      <w:r>
        <w:rPr>
          <w:szCs w:val="23"/>
        </w:rPr>
        <w:t xml:space="preserve"> катагенетических процессов: растрескиванием, выщелачиванием, перекристаллизацией и т.д. В этом случае более приемлемой технологией моделирования является формирование трехмерных псевдослоистых моделей.</w:t>
      </w:r>
    </w:p>
    <w:p w:rsidR="00000000" w:rsidRDefault="00B00B1C">
      <w:r>
        <w:rPr>
          <w:szCs w:val="23"/>
        </w:rPr>
        <w:t>Основой такой методики является типизация коллекторов</w:t>
      </w:r>
      <w:r>
        <w:rPr>
          <w:szCs w:val="23"/>
        </w:rPr>
        <w:t>, геометризация резервуара и параметрическое заполнение модели с использованием вероятностного подхода. Типизация коллекторов должна учитывать качественные различия в структуре пустотного пространства породы, в частности, количественное соотношение трещин,</w:t>
      </w:r>
      <w:r>
        <w:rPr>
          <w:szCs w:val="23"/>
        </w:rPr>
        <w:t xml:space="preserve"> каверн и поровой матрицы.</w:t>
      </w:r>
    </w:p>
    <w:p w:rsidR="00000000" w:rsidRDefault="00B00B1C">
      <w:r>
        <w:rPr>
          <w:szCs w:val="23"/>
        </w:rPr>
        <w:t>Геометризация резервуара использует задание оцифрованных поверхностей (кровли, водонефтяного контакта, тектонических нарушений и т.д.) и формирует пакет параллельных слоев, каждый из которых представляет собой зональную карту рас</w:t>
      </w:r>
      <w:r>
        <w:rPr>
          <w:szCs w:val="23"/>
        </w:rPr>
        <w:t>пространения выделенных типов коллекторов на соответствующей глубине. Параметрическое заполнение модели осуществляется заданием статистических распределений параметров дифференцированно для каждого типа коллектора и моделирование их в узлах послойных матри</w:t>
      </w:r>
      <w:r>
        <w:rPr>
          <w:szCs w:val="23"/>
        </w:rPr>
        <w:t>ц.</w:t>
      </w:r>
    </w:p>
    <w:p w:rsidR="00000000" w:rsidRDefault="00B00B1C">
      <w:pPr>
        <w:rPr>
          <w:szCs w:val="23"/>
        </w:rPr>
      </w:pPr>
      <w:r>
        <w:rPr>
          <w:szCs w:val="23"/>
        </w:rPr>
        <w:t>Если построение модели выполнялось ранее, дается краткое сравнение полученных результатов с результатами работ прошлых лет: изменение размеров и ориентации ячеек, алгоритмов интерполяции, корректировки исходных данных, зависимостей между сейсмическими и</w:t>
      </w:r>
      <w:r>
        <w:rPr>
          <w:szCs w:val="23"/>
        </w:rPr>
        <w:t xml:space="preserve"> петрофизическими параметрами.</w:t>
      </w:r>
    </w:p>
    <w:p w:rsidR="00000000" w:rsidRDefault="00B00B1C"/>
    <w:p w:rsidR="00000000" w:rsidRDefault="00B00B1C">
      <w:pPr>
        <w:jc w:val="center"/>
      </w:pPr>
      <w:r>
        <w:rPr>
          <w:szCs w:val="23"/>
        </w:rPr>
        <w:t>2.2.6. Особенности построения моделей на различных стадиях изученности</w:t>
      </w:r>
    </w:p>
    <w:p w:rsidR="00000000" w:rsidRDefault="00B00B1C">
      <w:r>
        <w:rPr>
          <w:szCs w:val="23"/>
        </w:rPr>
        <w:t>В соответствии со схемой стадийности геологоразведочных работ на нефть и газ выделяются следующие этапы:</w:t>
      </w:r>
    </w:p>
    <w:p w:rsidR="00000000" w:rsidRDefault="00B00B1C">
      <w:r>
        <w:rPr>
          <w:szCs w:val="23"/>
        </w:rPr>
        <w:t>- региональный;</w:t>
      </w:r>
    </w:p>
    <w:p w:rsidR="00000000" w:rsidRDefault="00B00B1C">
      <w:r>
        <w:rPr>
          <w:szCs w:val="23"/>
        </w:rPr>
        <w:t>- поисково-оценочный;</w:t>
      </w:r>
    </w:p>
    <w:p w:rsidR="00000000" w:rsidRDefault="00B00B1C">
      <w:r>
        <w:rPr>
          <w:szCs w:val="23"/>
        </w:rPr>
        <w:t>- разведоч</w:t>
      </w:r>
      <w:r>
        <w:rPr>
          <w:szCs w:val="23"/>
        </w:rPr>
        <w:t>но-эксплуатационный.</w:t>
      </w:r>
    </w:p>
    <w:p w:rsidR="00000000" w:rsidRDefault="00B00B1C">
      <w:r>
        <w:rPr>
          <w:szCs w:val="23"/>
        </w:rPr>
        <w:t>В каждом из этапов выделяется по две стадии. Однако, в данном случае учитывается степень изученности на стадии «Поиск и оценка месторождений (залежей)» поисково-оценочного этапа, а также на стадиях «Разведка и опытно-промышленная экспл</w:t>
      </w:r>
      <w:r>
        <w:rPr>
          <w:szCs w:val="23"/>
        </w:rPr>
        <w:t xml:space="preserve">уатация» и «Эксплуатационная </w:t>
      </w:r>
      <w:r>
        <w:rPr>
          <w:szCs w:val="23"/>
        </w:rPr>
        <w:lastRenderedPageBreak/>
        <w:t>разведка» разведочно-эксплуатационного этапа.</w:t>
      </w:r>
    </w:p>
    <w:p w:rsidR="00000000" w:rsidRDefault="00B00B1C">
      <w:r>
        <w:rPr>
          <w:szCs w:val="23"/>
        </w:rPr>
        <w:t>На каждой из этих стадий виды моделей и особенности их построения определяются требованиями, направленными на усиление степени дифференциации объектов внутри залежи, запасов углевод</w:t>
      </w:r>
      <w:r>
        <w:rPr>
          <w:szCs w:val="23"/>
        </w:rPr>
        <w:t>ородов по площади и по разрезу, то есть на постоянное во времени повышение достоверности модели.</w:t>
      </w:r>
    </w:p>
    <w:p w:rsidR="00000000" w:rsidRDefault="00B00B1C">
      <w:r>
        <w:rPr>
          <w:szCs w:val="23"/>
        </w:rPr>
        <w:t>Выделяют два основных вида моделей залежей углеводородов: статические и динамические. Статические модели характеризуют залежь в начальном, не затронутом разраб</w:t>
      </w:r>
      <w:r>
        <w:rPr>
          <w:szCs w:val="23"/>
        </w:rPr>
        <w:t>откой состоянии. Они позволяют построить модель и определить на ее основе начальные запасы углеводородов, а также решать вопросы разработки на любой стадии независимо от степени изученности месторождений.</w:t>
      </w:r>
    </w:p>
    <w:p w:rsidR="00000000" w:rsidRDefault="00B00B1C">
      <w:r>
        <w:rPr>
          <w:szCs w:val="23"/>
        </w:rPr>
        <w:t>Создаваемые статические модели залежей применительн</w:t>
      </w:r>
      <w:r>
        <w:rPr>
          <w:szCs w:val="23"/>
        </w:rPr>
        <w:t>о к указанным выше стадиям изученности могут быть предварительными, рабочими и уточненными.</w:t>
      </w:r>
    </w:p>
    <w:p w:rsidR="00000000" w:rsidRDefault="00B00B1C">
      <w:r>
        <w:rPr>
          <w:szCs w:val="23"/>
        </w:rPr>
        <w:t>Динамические модели создаются только на разрабатываемых месторождениях, меняющих свое состояние по мере отбора запасов углеводородов. Это модели, позволяющие опреде</w:t>
      </w:r>
      <w:r>
        <w:rPr>
          <w:szCs w:val="23"/>
        </w:rPr>
        <w:t>лить текущие остаточные запасы и принимать решения по совершенствованию системы разработки.</w:t>
      </w:r>
    </w:p>
    <w:p w:rsidR="00000000" w:rsidRDefault="00B00B1C">
      <w:pPr>
        <w:rPr>
          <w:szCs w:val="23"/>
        </w:rPr>
      </w:pPr>
      <w:r>
        <w:rPr>
          <w:szCs w:val="23"/>
        </w:rPr>
        <w:t>Как отмечалось выше, настоящий «Регламент» ориентирован на создание геолого-технологических моделей месторождений, находящихся на поисково-разведочном или эксплуата</w:t>
      </w:r>
      <w:r>
        <w:rPr>
          <w:szCs w:val="23"/>
        </w:rPr>
        <w:t>ционном этапах изучения. На региональном этапе, целью которого является изучение закономерностей геологического строения осадочных бассейнов и оценка перспектив нефтегазоносности крупных территорий, производится специфическое геологические моделирование пр</w:t>
      </w:r>
      <w:r>
        <w:rPr>
          <w:szCs w:val="23"/>
        </w:rPr>
        <w:t>оцессов седиментации, тектоногенеза, образования и миграции углеводородов, которое в настоящем «Регламенте» не рассматривается.</w:t>
      </w:r>
    </w:p>
    <w:p w:rsidR="00000000" w:rsidRDefault="00B00B1C"/>
    <w:p w:rsidR="00000000" w:rsidRDefault="00B00B1C">
      <w:pPr>
        <w:rPr>
          <w:i/>
        </w:rPr>
      </w:pPr>
      <w:r>
        <w:rPr>
          <w:i/>
          <w:szCs w:val="22"/>
        </w:rPr>
        <w:t>2.2.6.1. Особенности построения предварительной геологической статической модели на стадии поиска и оценки месторождений (залеж</w:t>
      </w:r>
      <w:r>
        <w:rPr>
          <w:i/>
          <w:szCs w:val="22"/>
        </w:rPr>
        <w:t>ей)</w:t>
      </w:r>
    </w:p>
    <w:p w:rsidR="00000000" w:rsidRDefault="00B00B1C">
      <w:r>
        <w:rPr>
          <w:szCs w:val="22"/>
        </w:rPr>
        <w:t>Эти модели создаются на основе информации, полученной на открытых месторождениях, для планирования и оптимизации геологоразведочных работ, составления проекта пробной эксплуатации или технологической схемы опытно-промышленной разработки и подсчета запа</w:t>
      </w:r>
      <w:r>
        <w:rPr>
          <w:szCs w:val="22"/>
        </w:rPr>
        <w:t>сов по категориям С</w:t>
      </w:r>
      <w:r>
        <w:rPr>
          <w:szCs w:val="22"/>
          <w:vertAlign w:val="subscript"/>
        </w:rPr>
        <w:t>1</w:t>
      </w:r>
      <w:r>
        <w:rPr>
          <w:szCs w:val="22"/>
        </w:rPr>
        <w:t xml:space="preserve"> и С</w:t>
      </w:r>
      <w:r>
        <w:rPr>
          <w:szCs w:val="22"/>
          <w:vertAlign w:val="subscript"/>
        </w:rPr>
        <w:t>2</w:t>
      </w:r>
      <w:r>
        <w:rPr>
          <w:szCs w:val="22"/>
        </w:rPr>
        <w:t>, преимущественно категории С</w:t>
      </w:r>
      <w:r>
        <w:rPr>
          <w:szCs w:val="22"/>
          <w:vertAlign w:val="subscript"/>
        </w:rPr>
        <w:t>2</w:t>
      </w:r>
      <w:r>
        <w:rPr>
          <w:szCs w:val="22"/>
        </w:rPr>
        <w:t>.</w:t>
      </w:r>
    </w:p>
    <w:p w:rsidR="00000000" w:rsidRDefault="00B00B1C">
      <w:r>
        <w:rPr>
          <w:szCs w:val="22"/>
        </w:rPr>
        <w:t>Основой для создания предварительной модели служат данные сейсмических исследований, керна, ГИС, опробования поисковых, разведочных и опережающих эксплуатационных скважин. На этой стадии большая роль</w:t>
      </w:r>
      <w:r>
        <w:rPr>
          <w:szCs w:val="22"/>
        </w:rPr>
        <w:t xml:space="preserve"> отводится сейсмическим методам исследований, в особенности 3D.</w:t>
      </w:r>
    </w:p>
    <w:p w:rsidR="00000000" w:rsidRDefault="00B00B1C">
      <w:r>
        <w:rPr>
          <w:szCs w:val="22"/>
        </w:rPr>
        <w:t xml:space="preserve">Для геометризации залежей составляются предварительные схемы корреляции разрезов скважин с прослеживанием в их разрезе флюидоупоров, позволяющих разделить многоплановый разрез на продуктивные </w:t>
      </w:r>
      <w:r>
        <w:rPr>
          <w:szCs w:val="22"/>
        </w:rPr>
        <w:t>горизонты и пласты. На основе этих схем, а также указанной выше информации обосновываются:</w:t>
      </w:r>
    </w:p>
    <w:p w:rsidR="00000000" w:rsidRDefault="00B00B1C">
      <w:r>
        <w:rPr>
          <w:szCs w:val="22"/>
        </w:rPr>
        <w:t>- предполагаемые структурные планы маркирующих поверхностей, наиболее вероятное положение флюидоупоров, положение контуров нефтегазоносности;</w:t>
      </w:r>
    </w:p>
    <w:p w:rsidR="00000000" w:rsidRDefault="00B00B1C">
      <w:r>
        <w:rPr>
          <w:szCs w:val="22"/>
        </w:rPr>
        <w:t>- общие представления о</w:t>
      </w:r>
      <w:r>
        <w:rPr>
          <w:szCs w:val="22"/>
        </w:rPr>
        <w:t xml:space="preserve"> внутреннем строении продуктивной толщи (литологический состав пород, средние фильтрационно-емкостные свойства, степень расчлененности разреза);</w:t>
      </w:r>
    </w:p>
    <w:p w:rsidR="00000000" w:rsidRDefault="00B00B1C">
      <w:r>
        <w:rPr>
          <w:szCs w:val="22"/>
        </w:rPr>
        <w:t>- начальное пластовое давление;</w:t>
      </w:r>
    </w:p>
    <w:p w:rsidR="00000000" w:rsidRDefault="00B00B1C">
      <w:r>
        <w:rPr>
          <w:szCs w:val="22"/>
        </w:rPr>
        <w:t>- свойства нефти, газа, воды;</w:t>
      </w:r>
    </w:p>
    <w:p w:rsidR="00000000" w:rsidRDefault="00B00B1C">
      <w:r>
        <w:rPr>
          <w:szCs w:val="22"/>
        </w:rPr>
        <w:t>- продуктивность скважин.</w:t>
      </w:r>
    </w:p>
    <w:p w:rsidR="00000000" w:rsidRDefault="00B00B1C">
      <w:pPr>
        <w:rPr>
          <w:szCs w:val="22"/>
        </w:rPr>
      </w:pPr>
      <w:r>
        <w:rPr>
          <w:szCs w:val="22"/>
        </w:rPr>
        <w:t>Предварительная статиче</w:t>
      </w:r>
      <w:r>
        <w:rPr>
          <w:szCs w:val="22"/>
        </w:rPr>
        <w:t>ская модель включает в себя набор структурных карт, схем корреляции, обоснования флюидных контактов, геологических профилей, карт изопахит продуктивной части горизонтов (пластов).</w:t>
      </w:r>
    </w:p>
    <w:p w:rsidR="00000000" w:rsidRDefault="00B00B1C"/>
    <w:p w:rsidR="00000000" w:rsidRDefault="00B00B1C">
      <w:pPr>
        <w:rPr>
          <w:i/>
        </w:rPr>
      </w:pPr>
      <w:r>
        <w:rPr>
          <w:i/>
          <w:szCs w:val="22"/>
        </w:rPr>
        <w:t>2.2.6.2. Особенности построения статической рабочей модели на стадии развед</w:t>
      </w:r>
      <w:r>
        <w:rPr>
          <w:i/>
          <w:szCs w:val="22"/>
        </w:rPr>
        <w:t>ки и опытно-промышленной эксплуатации</w:t>
      </w:r>
    </w:p>
    <w:p w:rsidR="00000000" w:rsidRDefault="00B00B1C">
      <w:r>
        <w:rPr>
          <w:szCs w:val="22"/>
        </w:rPr>
        <w:t>Эти модели создаются на основе информации, полученной при проведении разведочных работ, пробной эксплуатации и опытно-промышленной разработки на промышленных месторождениях (залежах). На этой основе осуществляется подс</w:t>
      </w:r>
      <w:r>
        <w:rPr>
          <w:szCs w:val="22"/>
        </w:rPr>
        <w:t xml:space="preserve">чет запасов категорий В, </w:t>
      </w:r>
      <w:r>
        <w:rPr>
          <w:iCs/>
          <w:szCs w:val="22"/>
        </w:rPr>
        <w:t>С</w:t>
      </w:r>
      <w:r>
        <w:rPr>
          <w:iCs/>
          <w:szCs w:val="22"/>
          <w:vertAlign w:val="subscript"/>
        </w:rPr>
        <w:t>1</w:t>
      </w:r>
      <w:r>
        <w:rPr>
          <w:iCs/>
          <w:szCs w:val="22"/>
        </w:rPr>
        <w:t xml:space="preserve"> </w:t>
      </w:r>
      <w:r>
        <w:rPr>
          <w:szCs w:val="22"/>
        </w:rPr>
        <w:t>и С</w:t>
      </w:r>
      <w:r>
        <w:rPr>
          <w:szCs w:val="22"/>
          <w:vertAlign w:val="subscript"/>
        </w:rPr>
        <w:t>2</w:t>
      </w:r>
      <w:r>
        <w:rPr>
          <w:szCs w:val="22"/>
        </w:rPr>
        <w:t xml:space="preserve"> (частично) с представлением их в ГКЗ МПР РФ и для составления технологической схемы разработки месторождения.</w:t>
      </w:r>
    </w:p>
    <w:p w:rsidR="00000000" w:rsidRDefault="00B00B1C">
      <w:r>
        <w:rPr>
          <w:szCs w:val="22"/>
        </w:rPr>
        <w:t>Построение рабочих адресных моделей выполняется с использованием результатов комплексной обработки всей имеющейся</w:t>
      </w:r>
      <w:r>
        <w:rPr>
          <w:szCs w:val="22"/>
        </w:rPr>
        <w:t xml:space="preserve"> информации, полученной сейсмическими методами, ГИС, изучения керна, анализа проб воды, нефти, газа, данных опробования и исследований скважин, опытно-промышленной разработки.</w:t>
      </w:r>
    </w:p>
    <w:p w:rsidR="00000000" w:rsidRDefault="00B00B1C">
      <w:r>
        <w:rPr>
          <w:szCs w:val="22"/>
        </w:rPr>
        <w:t>Основой моделирования являются методы геометризации, позволяющие путем детальной</w:t>
      </w:r>
      <w:r>
        <w:rPr>
          <w:szCs w:val="22"/>
        </w:rPr>
        <w:t xml:space="preserve"> </w:t>
      </w:r>
      <w:r>
        <w:rPr>
          <w:szCs w:val="22"/>
        </w:rPr>
        <w:lastRenderedPageBreak/>
        <w:t>корреляции, обоснования контактов, построения различных карт и профилей отображать особенности и строение объекта и условий залегания углеводородов в недрах с детализацией до уровня пласта.</w:t>
      </w:r>
    </w:p>
    <w:p w:rsidR="00000000" w:rsidRDefault="00B00B1C">
      <w:r>
        <w:rPr>
          <w:szCs w:val="22"/>
        </w:rPr>
        <w:t>При построении схем детальной корреляции скважин внутри продуктив</w:t>
      </w:r>
      <w:r>
        <w:rPr>
          <w:szCs w:val="22"/>
        </w:rPr>
        <w:t>ных горизонтов прослеживаются отдельные пласты и разделяющие их непроницаемые породы. По продуктивным пластам на основе опробования устанавливаются кондиционные пределы параметров пластов, что позволяет на указанных выше геологических документах проследить</w:t>
      </w:r>
      <w:r>
        <w:rPr>
          <w:szCs w:val="22"/>
        </w:rPr>
        <w:t xml:space="preserve"> распространение коллекторов продуктивных пластов по площади и по разрезу в пределах зон разного насыщения.</w:t>
      </w:r>
    </w:p>
    <w:p w:rsidR="00000000" w:rsidRDefault="00B00B1C">
      <w:r>
        <w:rPr>
          <w:szCs w:val="22"/>
        </w:rPr>
        <w:t>В результате размеры и форма многопластовых залежей обосновывается по положению различных границ в пределах каждого пласта:</w:t>
      </w:r>
    </w:p>
    <w:p w:rsidR="00000000" w:rsidRDefault="00B00B1C">
      <w:r>
        <w:rPr>
          <w:szCs w:val="22"/>
        </w:rPr>
        <w:t>- контуров нефтегазоносн</w:t>
      </w:r>
      <w:r>
        <w:rPr>
          <w:szCs w:val="22"/>
        </w:rPr>
        <w:t>ости;</w:t>
      </w:r>
    </w:p>
    <w:p w:rsidR="00000000" w:rsidRDefault="00B00B1C">
      <w:r>
        <w:rPr>
          <w:szCs w:val="22"/>
        </w:rPr>
        <w:t>- линий выклинивания и литофациального замещения пласта;</w:t>
      </w:r>
    </w:p>
    <w:p w:rsidR="00000000" w:rsidRDefault="00B00B1C">
      <w:r>
        <w:rPr>
          <w:szCs w:val="22"/>
        </w:rPr>
        <w:t>- тектонических нарушений и др.</w:t>
      </w:r>
    </w:p>
    <w:p w:rsidR="00000000" w:rsidRDefault="00B00B1C">
      <w:pPr>
        <w:rPr>
          <w:szCs w:val="22"/>
        </w:rPr>
      </w:pPr>
      <w:r>
        <w:rPr>
          <w:szCs w:val="22"/>
        </w:rPr>
        <w:t>Кроме геологической структуры, в статической рабочей модели отражаются: свойства пластовых флюидов до начала разработки, природный режим, начальное пластовое дав</w:t>
      </w:r>
      <w:r>
        <w:rPr>
          <w:szCs w:val="22"/>
        </w:rPr>
        <w:t>ление, пластовая температура, количественная оценка неоднородности пластов (характеристики распределения ФЕС, толщин, коэффициентов песчанистости и расчлененности).</w:t>
      </w:r>
    </w:p>
    <w:p w:rsidR="00000000" w:rsidRDefault="00B00B1C"/>
    <w:p w:rsidR="00000000" w:rsidRDefault="00B00B1C">
      <w:pPr>
        <w:rPr>
          <w:i/>
        </w:rPr>
      </w:pPr>
      <w:r>
        <w:rPr>
          <w:i/>
          <w:szCs w:val="22"/>
        </w:rPr>
        <w:t>2.2.6.3. Особенности построения уточненной статической модели на стадии эксплуатационной р</w:t>
      </w:r>
      <w:r>
        <w:rPr>
          <w:i/>
          <w:szCs w:val="22"/>
        </w:rPr>
        <w:t>азведки в процессе разработки залежей</w:t>
      </w:r>
    </w:p>
    <w:p w:rsidR="00000000" w:rsidRDefault="00B00B1C">
      <w:r>
        <w:rPr>
          <w:szCs w:val="22"/>
        </w:rPr>
        <w:t xml:space="preserve">Эти модели используются для подсчета запасов категорий В и А, и частично </w:t>
      </w:r>
      <w:r>
        <w:rPr>
          <w:iCs/>
          <w:szCs w:val="22"/>
        </w:rPr>
        <w:t>С</w:t>
      </w:r>
      <w:r>
        <w:rPr>
          <w:iCs/>
          <w:szCs w:val="22"/>
          <w:vertAlign w:val="subscript"/>
        </w:rPr>
        <w:t>1</w:t>
      </w:r>
      <w:r>
        <w:rPr>
          <w:iCs/>
          <w:szCs w:val="22"/>
        </w:rPr>
        <w:t xml:space="preserve"> </w:t>
      </w:r>
      <w:r>
        <w:rPr>
          <w:szCs w:val="22"/>
        </w:rPr>
        <w:t>после эксплуатационного разбуривания месторождения согласно технологической схеме или проекту разработки, а также для составления уточненных п</w:t>
      </w:r>
      <w:r>
        <w:rPr>
          <w:szCs w:val="22"/>
        </w:rPr>
        <w:t>роектов разработки, выполнения анализов разработки.</w:t>
      </w:r>
    </w:p>
    <w:p w:rsidR="00000000" w:rsidRDefault="00B00B1C">
      <w:r>
        <w:rPr>
          <w:szCs w:val="22"/>
        </w:rPr>
        <w:t>Уточнение размеров и формы залежей на этой стадии осуществляется за счет прослеживания в процессе детальной корреляции всего фонда эксплуатационных пропластков с целью выявления путей фильтрации флюидов п</w:t>
      </w:r>
      <w:r>
        <w:rPr>
          <w:szCs w:val="22"/>
        </w:rPr>
        <w:t>о проницаемым пропласткам и зон, слабо вовлеченных в разработку.</w:t>
      </w:r>
    </w:p>
    <w:p w:rsidR="00000000" w:rsidRDefault="00B00B1C">
      <w:r>
        <w:rPr>
          <w:szCs w:val="22"/>
        </w:rPr>
        <w:t xml:space="preserve">В продуктивном разрезе многопластовой залежи (эксплуатационного объекта) на основе гидродинамических исследований, керна и ГИС обосновывается выделение в пределах пластов и пропластков типов </w:t>
      </w:r>
      <w:r>
        <w:rPr>
          <w:szCs w:val="22"/>
        </w:rPr>
        <w:t>коллектора по продуктивности, их положение в разрезе в пределах зон разного насыщения. Для каждого пласта (пропластка) строятся карты распространения коллекторов разных типов по площади залежи. При совмещении всех этих карт по всем пластам и пропласткам по</w:t>
      </w:r>
      <w:r>
        <w:rPr>
          <w:szCs w:val="22"/>
        </w:rPr>
        <w:t>лучают уточненную статическую адресную модель внутреннего строения залежи.</w:t>
      </w:r>
    </w:p>
    <w:p w:rsidR="00000000" w:rsidRDefault="00B00B1C">
      <w:pPr>
        <w:rPr>
          <w:szCs w:val="22"/>
        </w:rPr>
      </w:pPr>
      <w:r>
        <w:rPr>
          <w:szCs w:val="22"/>
        </w:rPr>
        <w:t xml:space="preserve">Уточнение внутреннего строения залежи на данной стадии осуществляется также в процессе адаптации модели по данным истории разработки. Уточнение начальных свойств пластовых флюидов, </w:t>
      </w:r>
      <w:r>
        <w:rPr>
          <w:szCs w:val="22"/>
        </w:rPr>
        <w:t>термобарических условий на этой стадии не производится.</w:t>
      </w:r>
    </w:p>
    <w:p w:rsidR="00000000" w:rsidRDefault="00B00B1C"/>
    <w:p w:rsidR="00000000" w:rsidRDefault="00B00B1C">
      <w:pPr>
        <w:jc w:val="center"/>
        <w:rPr>
          <w:rFonts w:cs="Arial"/>
          <w:szCs w:val="21"/>
        </w:rPr>
      </w:pPr>
      <w:r>
        <w:rPr>
          <w:rFonts w:cs="Arial"/>
          <w:szCs w:val="21"/>
        </w:rPr>
        <w:t>2.3. Подсчет запасов углеводородов</w:t>
      </w:r>
    </w:p>
    <w:p w:rsidR="00000000" w:rsidRDefault="00B00B1C"/>
    <w:p w:rsidR="00000000" w:rsidRDefault="00B00B1C">
      <w:r>
        <w:rPr>
          <w:szCs w:val="22"/>
        </w:rPr>
        <w:t>Приводится обоснование принятого метода подсчета запасов углеводородов, выделения подсчетных объектов, обоснование величин подсчетных параметров, принципов оконтур</w:t>
      </w:r>
      <w:r>
        <w:rPr>
          <w:szCs w:val="22"/>
        </w:rPr>
        <w:t>ивания залежей и подсчетных блоков. Рассматривается структура распределения запасов по зонам различного насыщения, категориям запасов, коллекторам различных ФЕС.</w:t>
      </w:r>
    </w:p>
    <w:p w:rsidR="00000000" w:rsidRDefault="00B00B1C">
      <w:r>
        <w:rPr>
          <w:szCs w:val="22"/>
        </w:rPr>
        <w:t>Анализируются изменения величин запасов по месторождению в целом и по отдельным пластам по отн</w:t>
      </w:r>
      <w:r>
        <w:rPr>
          <w:szCs w:val="22"/>
        </w:rPr>
        <w:t>ошению к предыдущему подсчету.</w:t>
      </w:r>
    </w:p>
    <w:p w:rsidR="00000000" w:rsidRDefault="00B00B1C">
      <w:r>
        <w:rPr>
          <w:szCs w:val="22"/>
        </w:rPr>
        <w:t>В общем случае в ячейках цифровой модели, расположенных гипсометрически выше водонефтяного контакта, рассчитываются значения объемов углеводородов. Затем производится пересчет к стандартным условиям и вычисляются соответствую</w:t>
      </w:r>
      <w:r>
        <w:rPr>
          <w:szCs w:val="22"/>
        </w:rPr>
        <w:t>щие величины запасов по нефти, газу, конденсату. При необходимости могут быть рассчитаны запасы углеводородов, расположенные ниже принятого на данном этапе изученности водонефтяного контакта.</w:t>
      </w:r>
    </w:p>
    <w:p w:rsidR="00000000" w:rsidRDefault="00B00B1C">
      <w:r>
        <w:rPr>
          <w:szCs w:val="22"/>
        </w:rPr>
        <w:t>Результатом подсчета запасов являются суммарные объемы углеводор</w:t>
      </w:r>
      <w:r>
        <w:rPr>
          <w:szCs w:val="22"/>
        </w:rPr>
        <w:t>одов в целом по месторождению, по залежам и под</w:t>
      </w:r>
      <w:r>
        <w:rPr>
          <w:szCs w:val="23"/>
        </w:rPr>
        <w:t>счетным объектам. Подсчет ведется отдельно по чисто нефтяным, водонефтяным, газонефтяным зонам с разделением по категориям запасов.</w:t>
      </w:r>
    </w:p>
    <w:p w:rsidR="00000000" w:rsidRDefault="00B00B1C">
      <w:r>
        <w:rPr>
          <w:szCs w:val="23"/>
        </w:rPr>
        <w:t>При этом рассчитываются площадь нефтеносности, объем нефтеносного коллектора,</w:t>
      </w:r>
      <w:r>
        <w:rPr>
          <w:szCs w:val="23"/>
        </w:rPr>
        <w:t xml:space="preserve"> объем порового пространства нефтеносного коллектора, объем порового пространства коллектора, занятого нефтью, средние нефтенасыщенные толщины, коэффициенты открытой пористости и нефтенасыщенности. Данные заносятся в таблицы рекомендованного вида (№№ 2.11 </w:t>
      </w:r>
      <w:r>
        <w:rPr>
          <w:szCs w:val="23"/>
        </w:rPr>
        <w:t xml:space="preserve">- 2.14). К </w:t>
      </w:r>
      <w:r>
        <w:rPr>
          <w:szCs w:val="23"/>
        </w:rPr>
        <w:lastRenderedPageBreak/>
        <w:t>разделу отчета прилагаются цифровые карты линейных объемов углеводородов (плотности запасов).</w:t>
      </w:r>
    </w:p>
    <w:p w:rsidR="00000000" w:rsidRDefault="00B00B1C">
      <w:r>
        <w:rPr>
          <w:szCs w:val="23"/>
        </w:rPr>
        <w:t>Подсчет запасов проводится также по отдельным элементам: седиментационным циклам, представленным одним или несколькими слоями ячеек в цифровой геологич</w:t>
      </w:r>
      <w:r>
        <w:rPr>
          <w:szCs w:val="23"/>
        </w:rPr>
        <w:t>еской модели, интервалам, ограниченным сверху и снизу поверхностями структурного каркаса.</w:t>
      </w:r>
    </w:p>
    <w:p w:rsidR="00000000" w:rsidRDefault="00B00B1C">
      <w:r>
        <w:rPr>
          <w:szCs w:val="23"/>
        </w:rPr>
        <w:t>Для каждого слоя ячеек, лежащего гипсометрически выше водонефтяного контакта, рассчитываются площадь нефтеносности, объем нефтеносного коллектора, объем порового прос</w:t>
      </w:r>
      <w:r>
        <w:rPr>
          <w:szCs w:val="23"/>
        </w:rPr>
        <w:t>транства нефтеносного коллектора и объем порового пространства коллектора, занятого нефтью, а также средние нефтенасыщенные толщины, коэффициенты открытой пористости и нефтенасыщенности.</w:t>
      </w:r>
    </w:p>
    <w:p w:rsidR="00000000" w:rsidRDefault="00B00B1C">
      <w:r>
        <w:rPr>
          <w:szCs w:val="23"/>
        </w:rPr>
        <w:t>Расчет ведется отдельно по чисто нефтяным, водонефтяным и газонефтяны</w:t>
      </w:r>
      <w:r>
        <w:rPr>
          <w:szCs w:val="23"/>
        </w:rPr>
        <w:t>м зонам с указанием категории запасов. Результаты расчетов сводятся в таблицу. Результаты оценки запасов представляются также в виде карт изолиний равных линейных объемов нефти.</w:t>
      </w:r>
    </w:p>
    <w:p w:rsidR="00000000" w:rsidRDefault="00B00B1C">
      <w:r>
        <w:rPr>
          <w:szCs w:val="23"/>
        </w:rPr>
        <w:t>Рекомендуется проводить раздельную оценку запасов для монолитных коллекторов с</w:t>
      </w:r>
      <w:r>
        <w:rPr>
          <w:szCs w:val="23"/>
        </w:rPr>
        <w:t xml:space="preserve"> большой эффективной толщиной и для тонкослоистых коллекторов. Также рекомендуется проводить раздельную оценку запасов в высокопроницаемых, среднепроницаемых и низкопроницаемых коллекторах.</w:t>
      </w:r>
    </w:p>
    <w:p w:rsidR="00000000" w:rsidRDefault="00B00B1C">
      <w:r>
        <w:rPr>
          <w:szCs w:val="23"/>
        </w:rPr>
        <w:t>Для интервалов, представленных несколькими слоями ячеек, можно про</w:t>
      </w:r>
      <w:r>
        <w:rPr>
          <w:szCs w:val="23"/>
        </w:rPr>
        <w:t>водить оценку запасов кровельной, средней и подошвенной частей интервала.</w:t>
      </w:r>
    </w:p>
    <w:p w:rsidR="00000000" w:rsidRDefault="00B00B1C">
      <w:r>
        <w:rPr>
          <w:szCs w:val="23"/>
        </w:rPr>
        <w:t>Результаты расчетов приводятся в таблице структуры запасов продуктивных пластов, подсчетных объектов или седиментационных циклов.</w:t>
      </w:r>
    </w:p>
    <w:p w:rsidR="00000000" w:rsidRDefault="00B00B1C">
      <w:pPr>
        <w:rPr>
          <w:szCs w:val="23"/>
        </w:rPr>
      </w:pPr>
      <w:r>
        <w:rPr>
          <w:szCs w:val="23"/>
        </w:rPr>
        <w:t>Приводится анализ и сопоставление результатов подсче</w:t>
      </w:r>
      <w:r>
        <w:rPr>
          <w:szCs w:val="23"/>
        </w:rPr>
        <w:t>та запасов углеводородов по отдельным залежам, категориям и зонам с величинами запасов, числящихся на балансе ВГФ или подсчитанными при построении модели месторождения ранее. Дается анализ причин, приведший к изменениям величин подсчетных параметров и запа</w:t>
      </w:r>
      <w:r>
        <w:rPr>
          <w:szCs w:val="23"/>
        </w:rPr>
        <w:t>сов углеводородов.</w:t>
      </w:r>
    </w:p>
    <w:p w:rsidR="00000000" w:rsidRDefault="00B00B1C"/>
    <w:p w:rsidR="00000000" w:rsidRDefault="00B00B1C">
      <w:pPr>
        <w:jc w:val="center"/>
        <w:rPr>
          <w:rFonts w:cs="Arial"/>
          <w:szCs w:val="21"/>
        </w:rPr>
      </w:pPr>
      <w:r>
        <w:rPr>
          <w:rFonts w:cs="Arial"/>
          <w:szCs w:val="21"/>
        </w:rPr>
        <w:t>2.4. Оценка достоверности моделей продуктивных пластов</w:t>
      </w:r>
    </w:p>
    <w:p w:rsidR="00000000" w:rsidRDefault="00B00B1C"/>
    <w:p w:rsidR="00000000" w:rsidRDefault="00B00B1C">
      <w:r>
        <w:rPr>
          <w:szCs w:val="23"/>
        </w:rPr>
        <w:t>В разделе излагается методика оценки достоверности запасов углеводородов.</w:t>
      </w:r>
    </w:p>
    <w:p w:rsidR="00000000" w:rsidRDefault="00B00B1C">
      <w:r>
        <w:rPr>
          <w:szCs w:val="23"/>
        </w:rPr>
        <w:t>На основе сопоставления данных бурения и сейсморазведки дается оценка возможной величины погрешности в опр</w:t>
      </w:r>
      <w:r>
        <w:rPr>
          <w:szCs w:val="23"/>
        </w:rPr>
        <w:t>еделении площадей нефтеносности.</w:t>
      </w:r>
    </w:p>
    <w:p w:rsidR="00000000" w:rsidRDefault="00B00B1C">
      <w:r>
        <w:rPr>
          <w:szCs w:val="23"/>
        </w:rPr>
        <w:t>По результатам оценки тесноты связей керн-ГИС, погрешностей определения исходных геофизических и петрофизических параметров определяются погрешности величин пористости и нефтенасыщенности.</w:t>
      </w:r>
    </w:p>
    <w:p w:rsidR="00000000" w:rsidRDefault="00B00B1C">
      <w:r>
        <w:rPr>
          <w:szCs w:val="23"/>
        </w:rPr>
        <w:t>Эти оценки уточняются на основе ре</w:t>
      </w:r>
      <w:r>
        <w:rPr>
          <w:szCs w:val="23"/>
        </w:rPr>
        <w:t>зультатов сравнения величин пористости и нефтенасыщенности, полученных расчетом по пластопересечениям в скважинах, со значениями этих величин, полученных при осреднении карт этих полей в модели.</w:t>
      </w:r>
    </w:p>
    <w:p w:rsidR="00000000" w:rsidRDefault="00B00B1C">
      <w:r>
        <w:rPr>
          <w:szCs w:val="23"/>
        </w:rPr>
        <w:t>Дается экспертная оценка величин погрешностей определения эфф</w:t>
      </w:r>
      <w:r>
        <w:rPr>
          <w:szCs w:val="23"/>
        </w:rPr>
        <w:t>ективных нефтенасыщенных толщин и параметров, характеризующих свойства флюидов - плотность, пересчетный коэффициент. С учетом величин погрешностей отдельных подсчетных параметров определяется величина интегральной оценки начальных балансовых запасов.</w:t>
      </w:r>
    </w:p>
    <w:p w:rsidR="00000000" w:rsidRDefault="00B00B1C">
      <w:r>
        <w:rPr>
          <w:szCs w:val="23"/>
        </w:rPr>
        <w:t>Получ</w:t>
      </w:r>
      <w:r>
        <w:rPr>
          <w:szCs w:val="23"/>
        </w:rPr>
        <w:t>енные в результате создания геологической цифровой модели двухмерные или трехмерные сетки геологических параметров, величины балансовых запасов передаются далее в пакеты, преобразующие исходные геологические данные для программ гидродинамического моделиров</w:t>
      </w:r>
      <w:r>
        <w:rPr>
          <w:szCs w:val="23"/>
        </w:rPr>
        <w:t>ания.</w:t>
      </w:r>
    </w:p>
    <w:p w:rsidR="00000000" w:rsidRDefault="00B00B1C">
      <w:pPr>
        <w:rPr>
          <w:szCs w:val="23"/>
        </w:rPr>
      </w:pPr>
      <w:r>
        <w:rPr>
          <w:szCs w:val="23"/>
        </w:rPr>
        <w:t>Если построение ПДГТМ выполнялось ранее, дается сравнение достоверности полученных результатов с результатами работ прошлых лет. Анализируются причины изменения достоверности построенной модели месторождения.</w:t>
      </w:r>
    </w:p>
    <w:p w:rsidR="00000000" w:rsidRDefault="00B00B1C"/>
    <w:p w:rsidR="00000000" w:rsidRDefault="00B00B1C">
      <w:pPr>
        <w:jc w:val="center"/>
        <w:rPr>
          <w:rFonts w:cs="Arial"/>
          <w:b/>
          <w:bCs/>
          <w:szCs w:val="19"/>
        </w:rPr>
      </w:pPr>
      <w:r>
        <w:rPr>
          <w:rFonts w:cs="Arial"/>
          <w:b/>
          <w:bCs/>
          <w:szCs w:val="19"/>
        </w:rPr>
        <w:t>3. ЦИФРОВАЯ ФИЛЬТРАЦИОННАЯ МОДЕЛЬ</w:t>
      </w:r>
    </w:p>
    <w:p w:rsidR="00000000" w:rsidRDefault="00B00B1C"/>
    <w:p w:rsidR="00000000" w:rsidRDefault="00B00B1C">
      <w:r>
        <w:rPr>
          <w:szCs w:val="23"/>
        </w:rPr>
        <w:t>Цифро</w:t>
      </w:r>
      <w:r>
        <w:rPr>
          <w:szCs w:val="23"/>
        </w:rPr>
        <w:t>вая фильтрационная модель представляет объект в виде двухмерной или трехмерной сети ячеек, каждая из которых характеризуется набором идентификаторов и параметров, как и в геологической модели, но дополнительно включает динамические характеристики пластовых</w:t>
      </w:r>
      <w:r>
        <w:rPr>
          <w:szCs w:val="23"/>
        </w:rPr>
        <w:t xml:space="preserve"> процессов и промысловые данные по скважинам. Это данные о конструкции скважин, месячные данные о дебитах (расходах) фаз, режиме работы, данные о пластовом и забойном давлении, ГТМ.</w:t>
      </w:r>
    </w:p>
    <w:p w:rsidR="00000000" w:rsidRDefault="00B00B1C">
      <w:r>
        <w:rPr>
          <w:szCs w:val="23"/>
        </w:rPr>
        <w:t>Помимо наличия дополнительных параметров фильтрационная модель может отлич</w:t>
      </w:r>
      <w:r>
        <w:rPr>
          <w:szCs w:val="23"/>
        </w:rPr>
        <w:t>аться от геологической модели большей схематизацией строения, объединением нескольких геологических объектов в единый объект моделирования.</w:t>
      </w:r>
    </w:p>
    <w:p w:rsidR="00000000" w:rsidRDefault="00B00B1C">
      <w:r>
        <w:rPr>
          <w:szCs w:val="23"/>
        </w:rPr>
        <w:lastRenderedPageBreak/>
        <w:t>Фильтрационное моделирование выполняется с помощью расчетных программ, которые реализуют численное решение системы у</w:t>
      </w:r>
      <w:r>
        <w:rPr>
          <w:szCs w:val="23"/>
        </w:rPr>
        <w:t>равнений, описывающих фильтрацию пластовых флюидов и закачиваемых агентов в пласте с учетом их взаимодействия с породой, межфазных явлений и фазовых переходов.</w:t>
      </w:r>
    </w:p>
    <w:p w:rsidR="00000000" w:rsidRDefault="00B00B1C">
      <w:pPr>
        <w:rPr>
          <w:szCs w:val="23"/>
        </w:rPr>
      </w:pPr>
      <w:r>
        <w:rPr>
          <w:szCs w:val="23"/>
        </w:rPr>
        <w:t>Упрощение геометрического строения, осуществляемое при переходе от геологической модели к фильтр</w:t>
      </w:r>
      <w:r>
        <w:rPr>
          <w:szCs w:val="23"/>
        </w:rPr>
        <w:t>ационной модели, обусловлено необходимостью проводить компьютерные расчеты пластовых процессов и показателей разработки при экономически допустимых затратах машинного времени.</w:t>
      </w:r>
    </w:p>
    <w:p w:rsidR="00000000" w:rsidRDefault="00B00B1C"/>
    <w:p w:rsidR="00000000" w:rsidRDefault="00B00B1C">
      <w:pPr>
        <w:jc w:val="center"/>
        <w:rPr>
          <w:rFonts w:cs="Arial"/>
          <w:szCs w:val="21"/>
        </w:rPr>
      </w:pPr>
      <w:r>
        <w:rPr>
          <w:rFonts w:cs="Arial"/>
          <w:szCs w:val="21"/>
        </w:rPr>
        <w:t>3.1. Математические модели расчета фильтрационных</w:t>
      </w:r>
    </w:p>
    <w:p w:rsidR="00000000" w:rsidRDefault="00B00B1C">
      <w:pPr>
        <w:jc w:val="center"/>
        <w:rPr>
          <w:rFonts w:cs="Arial"/>
          <w:szCs w:val="21"/>
        </w:rPr>
      </w:pPr>
      <w:r>
        <w:rPr>
          <w:rFonts w:cs="Arial"/>
          <w:szCs w:val="21"/>
        </w:rPr>
        <w:t>процессов на месторождении</w:t>
      </w:r>
    </w:p>
    <w:p w:rsidR="00000000" w:rsidRDefault="00B00B1C"/>
    <w:p w:rsidR="00000000" w:rsidRDefault="00B00B1C">
      <w:r>
        <w:rPr>
          <w:szCs w:val="23"/>
        </w:rPr>
        <w:t>К</w:t>
      </w:r>
      <w:r>
        <w:rPr>
          <w:szCs w:val="23"/>
        </w:rPr>
        <w:t xml:space="preserve"> любой фильтрационной (гидродинамической) модели предъявляются общие требования:</w:t>
      </w:r>
    </w:p>
    <w:p w:rsidR="00000000" w:rsidRDefault="00B00B1C">
      <w:r>
        <w:rPr>
          <w:szCs w:val="23"/>
        </w:rPr>
        <w:t>1. Адекватность процессу фильтрации в пласте. Учет всех необходимых факторов. Универсальность модели.</w:t>
      </w:r>
    </w:p>
    <w:p w:rsidR="00000000" w:rsidRDefault="00B00B1C">
      <w:r>
        <w:rPr>
          <w:szCs w:val="23"/>
        </w:rPr>
        <w:t xml:space="preserve">2. Большая размерность пространственной сетки, аппроксимирующей реальное </w:t>
      </w:r>
      <w:r>
        <w:rPr>
          <w:szCs w:val="23"/>
        </w:rPr>
        <w:t>месторождение.</w:t>
      </w:r>
    </w:p>
    <w:p w:rsidR="00000000" w:rsidRDefault="00B00B1C">
      <w:r>
        <w:rPr>
          <w:szCs w:val="23"/>
        </w:rPr>
        <w:t>3. Простота и удобство пользования моделью. Сервисная визуализация входных и выходных данных.</w:t>
      </w:r>
    </w:p>
    <w:p w:rsidR="00000000" w:rsidRDefault="00B00B1C">
      <w:r>
        <w:rPr>
          <w:szCs w:val="23"/>
        </w:rPr>
        <w:t>4. Приемлемое время при расчете вариантов на компьютере.</w:t>
      </w:r>
    </w:p>
    <w:p w:rsidR="00000000" w:rsidRDefault="00B00B1C">
      <w:r>
        <w:rPr>
          <w:szCs w:val="23"/>
        </w:rPr>
        <w:t>5. Использование модели, как для прогнозных расчетов, так и для коррекции геологической мо</w:t>
      </w:r>
      <w:r>
        <w:rPr>
          <w:szCs w:val="23"/>
        </w:rPr>
        <w:t>дели пласта при воспроизведении истории разработки и адаптации модели.</w:t>
      </w:r>
    </w:p>
    <w:p w:rsidR="00000000" w:rsidRDefault="00B00B1C">
      <w:r>
        <w:rPr>
          <w:szCs w:val="23"/>
        </w:rPr>
        <w:t>6. Замыкание фильтрационной модели с алгоритмами технологических и экономических расчетов. Получение регламентных таблиц и графиков.</w:t>
      </w:r>
    </w:p>
    <w:p w:rsidR="00000000" w:rsidRDefault="00B00B1C">
      <w:r>
        <w:rPr>
          <w:szCs w:val="23"/>
        </w:rPr>
        <w:t>7. Расчеты по прогнозу технологических показателей р</w:t>
      </w:r>
      <w:r>
        <w:rPr>
          <w:szCs w:val="23"/>
        </w:rPr>
        <w:t xml:space="preserve">азработки должны проводиться с использованием фильтрационных программ, надежность которых подтверждена предварительным тестированием с помощью первого и седьмого тестов </w:t>
      </w:r>
      <w:r>
        <w:rPr>
          <w:szCs w:val="23"/>
          <w:lang w:val="en-US"/>
        </w:rPr>
        <w:t>SPE</w:t>
      </w:r>
      <w:r>
        <w:rPr>
          <w:szCs w:val="23"/>
        </w:rPr>
        <w:t xml:space="preserve"> - </w:t>
      </w:r>
      <w:r>
        <w:rPr>
          <w:szCs w:val="23"/>
          <w:lang w:val="en-US"/>
        </w:rPr>
        <w:t>Society</w:t>
      </w:r>
      <w:r>
        <w:rPr>
          <w:szCs w:val="23"/>
        </w:rPr>
        <w:t xml:space="preserve"> </w:t>
      </w:r>
      <w:r>
        <w:rPr>
          <w:szCs w:val="23"/>
          <w:lang w:val="en-US"/>
        </w:rPr>
        <w:t>of</w:t>
      </w:r>
      <w:r>
        <w:rPr>
          <w:szCs w:val="23"/>
        </w:rPr>
        <w:t xml:space="preserve"> </w:t>
      </w:r>
      <w:r>
        <w:rPr>
          <w:szCs w:val="23"/>
          <w:lang w:val="en-US"/>
        </w:rPr>
        <w:t>Petroleum</w:t>
      </w:r>
      <w:r>
        <w:rPr>
          <w:szCs w:val="23"/>
        </w:rPr>
        <w:t xml:space="preserve"> </w:t>
      </w:r>
      <w:r>
        <w:rPr>
          <w:szCs w:val="23"/>
          <w:lang w:val="en-US"/>
        </w:rPr>
        <w:t>Engineers</w:t>
      </w:r>
      <w:r>
        <w:rPr>
          <w:szCs w:val="23"/>
        </w:rPr>
        <w:t xml:space="preserve"> [125</w:t>
      </w:r>
      <w:r>
        <w:rPr>
          <w:szCs w:val="23"/>
          <w:vertAlign w:val="subscript"/>
        </w:rPr>
        <w:t>?</w:t>
      </w:r>
      <w:r>
        <w:rPr>
          <w:szCs w:val="23"/>
        </w:rPr>
        <w:t xml:space="preserve"> 131]. От качества моделирующей программы сил</w:t>
      </w:r>
      <w:r>
        <w:rPr>
          <w:szCs w:val="23"/>
        </w:rPr>
        <w:t>ьно зависит достоверность адаптации модели по истории разработки, точность расчетов уровней добычи нефти, обводненности продукции скважин, коэффициентов извлечения нефти и других технологических показателей</w:t>
      </w:r>
    </w:p>
    <w:p w:rsidR="00000000" w:rsidRDefault="00B00B1C">
      <w:r>
        <w:rPr>
          <w:szCs w:val="23"/>
        </w:rPr>
        <w:t>8. Зарубежные программы должны иметь документацию</w:t>
      </w:r>
      <w:r>
        <w:rPr>
          <w:szCs w:val="23"/>
        </w:rPr>
        <w:t xml:space="preserve"> на русском языке.</w:t>
      </w:r>
    </w:p>
    <w:p w:rsidR="00000000" w:rsidRDefault="00B00B1C">
      <w:r>
        <w:rPr>
          <w:szCs w:val="23"/>
        </w:rPr>
        <w:t>К настоящему времени разработано большое количество программ для фильтрационного моделирования. Наибольшее распространение получили программы трехфазной фильтрации, известные как программы нелетучей нефти (</w:t>
      </w:r>
      <w:r>
        <w:rPr>
          <w:szCs w:val="23"/>
          <w:lang w:val="en-US"/>
        </w:rPr>
        <w:t>black</w:t>
      </w:r>
      <w:r>
        <w:rPr>
          <w:szCs w:val="23"/>
        </w:rPr>
        <w:t xml:space="preserve"> </w:t>
      </w:r>
      <w:r>
        <w:rPr>
          <w:szCs w:val="23"/>
          <w:lang w:val="en-US"/>
        </w:rPr>
        <w:t>oil</w:t>
      </w:r>
      <w:r>
        <w:rPr>
          <w:szCs w:val="23"/>
        </w:rPr>
        <w:t xml:space="preserve"> </w:t>
      </w:r>
      <w:r>
        <w:rPr>
          <w:szCs w:val="23"/>
          <w:lang w:val="en-US"/>
        </w:rPr>
        <w:t>model</w:t>
      </w:r>
      <w:r>
        <w:rPr>
          <w:szCs w:val="23"/>
        </w:rPr>
        <w:t>). В этих програ</w:t>
      </w:r>
      <w:r>
        <w:rPr>
          <w:szCs w:val="23"/>
        </w:rPr>
        <w:t>ммах рассматриваются три фильтрующиеся флюида: вода, нефть, газ - без учета их реального компонентного состава. Эти программы относятся к первой группе.</w:t>
      </w:r>
    </w:p>
    <w:p w:rsidR="00000000" w:rsidRDefault="00B00B1C">
      <w:r>
        <w:rPr>
          <w:szCs w:val="23"/>
        </w:rPr>
        <w:t>Вторую группу образуют программы многокомпонентной (композиционной) фильтрации, когда учитывается измен</w:t>
      </w:r>
      <w:r>
        <w:rPr>
          <w:szCs w:val="23"/>
        </w:rPr>
        <w:t>ение компонентного состава флюидов и их физических свойств. В процессе многокомпонентной фильтрации предусматривается учет массообмена вследствие фазовых превращений. При этом уравнение неразрывности потоков должно быть соблюдено для каждого компонента.</w:t>
      </w:r>
    </w:p>
    <w:p w:rsidR="00000000" w:rsidRDefault="00B00B1C">
      <w:pPr>
        <w:rPr>
          <w:szCs w:val="23"/>
        </w:rPr>
      </w:pPr>
      <w:r>
        <w:rPr>
          <w:szCs w:val="23"/>
        </w:rPr>
        <w:t xml:space="preserve">В </w:t>
      </w:r>
      <w:r>
        <w:rPr>
          <w:szCs w:val="23"/>
        </w:rPr>
        <w:t>обеих группах программ свойства пластов и фильтрующихся флюидов зависят от давления. В особую группу выделяются программы неизотермической фильтрации, когда свойства флюидов зависят от температуры.</w:t>
      </w:r>
    </w:p>
    <w:p w:rsidR="00000000" w:rsidRDefault="00B00B1C"/>
    <w:p w:rsidR="00000000" w:rsidRDefault="00B00B1C">
      <w:pPr>
        <w:jc w:val="center"/>
        <w:rPr>
          <w:rFonts w:cs="Arial"/>
          <w:szCs w:val="21"/>
        </w:rPr>
      </w:pPr>
      <w:r>
        <w:rPr>
          <w:rFonts w:cs="Arial"/>
          <w:szCs w:val="21"/>
        </w:rPr>
        <w:t>3.2. Исходные данные для построения цифровых</w:t>
      </w:r>
    </w:p>
    <w:p w:rsidR="00000000" w:rsidRDefault="00B00B1C">
      <w:pPr>
        <w:jc w:val="center"/>
        <w:rPr>
          <w:rFonts w:cs="Arial"/>
          <w:szCs w:val="21"/>
        </w:rPr>
      </w:pPr>
      <w:r>
        <w:rPr>
          <w:rFonts w:cs="Arial"/>
          <w:szCs w:val="21"/>
        </w:rPr>
        <w:t>фильтрационн</w:t>
      </w:r>
      <w:r>
        <w:rPr>
          <w:rFonts w:cs="Arial"/>
          <w:szCs w:val="21"/>
        </w:rPr>
        <w:t>ых моделей</w:t>
      </w:r>
    </w:p>
    <w:p w:rsidR="00000000" w:rsidRDefault="00B00B1C"/>
    <w:p w:rsidR="00000000" w:rsidRDefault="00B00B1C">
      <w:r>
        <w:rPr>
          <w:szCs w:val="23"/>
        </w:rPr>
        <w:t>Этап создания цифровых фильтрационных моделей начинается после построения адресной геолого-математической модели и проведения необходимого анализа геолого-промысловой информации и данных геофизического контроля об объектах разработки.</w:t>
      </w:r>
    </w:p>
    <w:p w:rsidR="00000000" w:rsidRDefault="00B00B1C">
      <w:r>
        <w:rPr>
          <w:szCs w:val="23"/>
        </w:rPr>
        <w:t xml:space="preserve">Исходные </w:t>
      </w:r>
      <w:r>
        <w:rPr>
          <w:szCs w:val="23"/>
        </w:rPr>
        <w:t>данные разделяются на следующие основные группы:</w:t>
      </w:r>
    </w:p>
    <w:p w:rsidR="00000000" w:rsidRDefault="00B00B1C">
      <w:r>
        <w:rPr>
          <w:szCs w:val="23"/>
        </w:rPr>
        <w:t>- данные о структуре моделируемого объекта (геометрические), включающие в себя данные о контактах флюидов (ГВК, ГНК, ВНК);</w:t>
      </w:r>
    </w:p>
    <w:p w:rsidR="00000000" w:rsidRDefault="00B00B1C">
      <w:r>
        <w:rPr>
          <w:szCs w:val="23"/>
        </w:rPr>
        <w:t xml:space="preserve">- сведения о количестве геологических слоев и распределении фильтрационно-емкостных </w:t>
      </w:r>
      <w:r>
        <w:rPr>
          <w:szCs w:val="23"/>
        </w:rPr>
        <w:t>параметров в них (коэффициентов пористости, проницаемости);</w:t>
      </w:r>
    </w:p>
    <w:p w:rsidR="00000000" w:rsidRDefault="00B00B1C">
      <w:r>
        <w:rPr>
          <w:szCs w:val="23"/>
        </w:rPr>
        <w:t>- информация о слоепересечениях, интервалах перфорации, включая инклинометрические данные);</w:t>
      </w:r>
    </w:p>
    <w:p w:rsidR="00000000" w:rsidRDefault="00B00B1C">
      <w:r>
        <w:rPr>
          <w:szCs w:val="23"/>
        </w:rPr>
        <w:t xml:space="preserve">- данные о первоначальном насыщении коллекторов фазами, начальном пластовом давлении </w:t>
      </w:r>
      <w:r>
        <w:rPr>
          <w:szCs w:val="23"/>
        </w:rPr>
        <w:lastRenderedPageBreak/>
        <w:t>и давлении насыщени</w:t>
      </w:r>
      <w:r>
        <w:rPr>
          <w:szCs w:val="23"/>
        </w:rPr>
        <w:t>я продуктивных пластов;</w:t>
      </w:r>
    </w:p>
    <w:p w:rsidR="00000000" w:rsidRDefault="00B00B1C">
      <w:r>
        <w:rPr>
          <w:szCs w:val="23"/>
        </w:rPr>
        <w:t>- результаты анализа компонентного и фракционного состава пластовых флюидов и пластовых пород, Р</w:t>
      </w:r>
      <w:r>
        <w:rPr>
          <w:szCs w:val="23"/>
          <w:lang w:val="en-US"/>
        </w:rPr>
        <w:t>V</w:t>
      </w:r>
      <w:r>
        <w:rPr>
          <w:szCs w:val="23"/>
        </w:rPr>
        <w:t>Т свойства флюидов;</w:t>
      </w:r>
    </w:p>
    <w:p w:rsidR="00000000" w:rsidRDefault="00B00B1C">
      <w:r>
        <w:rPr>
          <w:szCs w:val="23"/>
        </w:rPr>
        <w:t xml:space="preserve">- исследования и определения абсолютных проницаемостей и относительных фазовых проницаемостей, кривых капиллярного </w:t>
      </w:r>
      <w:r>
        <w:rPr>
          <w:szCs w:val="23"/>
        </w:rPr>
        <w:t>давления, межфазного натяжения и данные о напряженном состоянии пласта и упругоемкости пород пласта;</w:t>
      </w:r>
    </w:p>
    <w:p w:rsidR="00000000" w:rsidRDefault="00B00B1C">
      <w:r>
        <w:rPr>
          <w:szCs w:val="23"/>
        </w:rPr>
        <w:t>- промысловые данные о состоянии фонда скважин, дебитах и приемистости, обводненности добываемой продукции, газовом факторе;</w:t>
      </w:r>
    </w:p>
    <w:p w:rsidR="00000000" w:rsidRDefault="00B00B1C">
      <w:r>
        <w:rPr>
          <w:szCs w:val="23"/>
        </w:rPr>
        <w:t>- данные контроля за разработк</w:t>
      </w:r>
      <w:r>
        <w:rPr>
          <w:szCs w:val="23"/>
        </w:rPr>
        <w:t>ой (замеры текущего пластового давления, результаты исследования скважин на стационарном и нестационарном режимах, определения скин-фактора, данные ГИС-контроля, дебитометрии и расходометрии);</w:t>
      </w:r>
    </w:p>
    <w:p w:rsidR="00000000" w:rsidRDefault="00B00B1C">
      <w:r>
        <w:rPr>
          <w:szCs w:val="23"/>
        </w:rPr>
        <w:t>- гидрогеологические и геокриологические данные о залежи.</w:t>
      </w:r>
    </w:p>
    <w:p w:rsidR="00000000" w:rsidRDefault="00B00B1C">
      <w:r>
        <w:rPr>
          <w:szCs w:val="23"/>
        </w:rPr>
        <w:t>Решен</w:t>
      </w:r>
      <w:r>
        <w:rPr>
          <w:szCs w:val="23"/>
        </w:rPr>
        <w:t>ие о выборе математической модели, наиболее адекватно описывающей процесс разработки залежи, принимается после анализа приведенных выше исходных данных с учетом режимов разработки нефтяной (газонефтяной) залежи.</w:t>
      </w:r>
    </w:p>
    <w:p w:rsidR="00000000" w:rsidRDefault="00B00B1C">
      <w:r>
        <w:rPr>
          <w:szCs w:val="23"/>
        </w:rPr>
        <w:t>Упомянутые выше первые три группы данных для</w:t>
      </w:r>
      <w:r>
        <w:rPr>
          <w:szCs w:val="23"/>
        </w:rPr>
        <w:t xml:space="preserve"> гидродинамической модели передаются из ранее построенной геолого-математической модели, а именно:</w:t>
      </w:r>
    </w:p>
    <w:p w:rsidR="00000000" w:rsidRDefault="00B00B1C">
      <w:r>
        <w:rPr>
          <w:szCs w:val="23"/>
        </w:rPr>
        <w:t>а) структурно-геометрические параметры пласта в сеточном виде:</w:t>
      </w:r>
    </w:p>
    <w:p w:rsidR="00000000" w:rsidRDefault="00B00B1C">
      <w:r>
        <w:rPr>
          <w:szCs w:val="23"/>
        </w:rPr>
        <w:t>- данные о системе и ориентации координатных осей пространства;</w:t>
      </w:r>
    </w:p>
    <w:p w:rsidR="00000000" w:rsidRDefault="00B00B1C">
      <w:r>
        <w:rPr>
          <w:szCs w:val="23"/>
        </w:rPr>
        <w:t xml:space="preserve">- число ячеек (узлов) по осям </w:t>
      </w:r>
      <w:r>
        <w:rPr>
          <w:szCs w:val="23"/>
        </w:rPr>
        <w:t xml:space="preserve">координат </w:t>
      </w:r>
      <w:r>
        <w:rPr>
          <w:szCs w:val="23"/>
          <w:lang w:val="en-US"/>
        </w:rPr>
        <w:t>X</w:t>
      </w:r>
      <w:r>
        <w:rPr>
          <w:szCs w:val="23"/>
        </w:rPr>
        <w:t xml:space="preserve">, </w:t>
      </w:r>
      <w:r>
        <w:rPr>
          <w:szCs w:val="23"/>
          <w:lang w:val="en-US"/>
        </w:rPr>
        <w:t>Y</w:t>
      </w:r>
      <w:r>
        <w:rPr>
          <w:szCs w:val="23"/>
        </w:rPr>
        <w:t xml:space="preserve"> и </w:t>
      </w:r>
      <w:r>
        <w:rPr>
          <w:szCs w:val="23"/>
          <w:lang w:val="en-US"/>
        </w:rPr>
        <w:t>Z</w:t>
      </w:r>
      <w:r>
        <w:rPr>
          <w:szCs w:val="23"/>
        </w:rPr>
        <w:t>;</w:t>
      </w:r>
    </w:p>
    <w:p w:rsidR="00000000" w:rsidRDefault="00B00B1C">
      <w:r>
        <w:rPr>
          <w:szCs w:val="23"/>
        </w:rPr>
        <w:t xml:space="preserve">- для равномерной прямоугольной сетки - размеры блоков ячеек </w:t>
      </w:r>
      <w:r>
        <w:rPr>
          <w:szCs w:val="23"/>
          <w:lang w:val="en-US"/>
        </w:rPr>
        <w:t>X</w:t>
      </w:r>
      <w:r>
        <w:rPr>
          <w:szCs w:val="23"/>
        </w:rPr>
        <w:t xml:space="preserve">, </w:t>
      </w:r>
      <w:r>
        <w:rPr>
          <w:szCs w:val="23"/>
          <w:lang w:val="en-US"/>
        </w:rPr>
        <w:t>Y</w:t>
      </w:r>
      <w:r>
        <w:rPr>
          <w:szCs w:val="23"/>
        </w:rPr>
        <w:t xml:space="preserve">, и </w:t>
      </w:r>
      <w:r>
        <w:rPr>
          <w:szCs w:val="23"/>
          <w:lang w:val="en-US"/>
        </w:rPr>
        <w:t>Z</w:t>
      </w:r>
      <w:r>
        <w:rPr>
          <w:szCs w:val="23"/>
        </w:rPr>
        <w:t>;</w:t>
      </w:r>
    </w:p>
    <w:p w:rsidR="00000000" w:rsidRDefault="00B00B1C">
      <w:r>
        <w:rPr>
          <w:szCs w:val="23"/>
        </w:rPr>
        <w:t xml:space="preserve">- для неравномерной прямоугольной сетки - размеры блоков (ячеек) по координатам </w:t>
      </w:r>
      <w:r>
        <w:rPr>
          <w:szCs w:val="23"/>
          <w:lang w:val="en-US"/>
        </w:rPr>
        <w:t>X</w:t>
      </w:r>
      <w:r>
        <w:rPr>
          <w:szCs w:val="23"/>
        </w:rPr>
        <w:t xml:space="preserve">, </w:t>
      </w:r>
      <w:r>
        <w:rPr>
          <w:szCs w:val="23"/>
          <w:lang w:val="en-US"/>
        </w:rPr>
        <w:t>Y</w:t>
      </w:r>
      <w:r>
        <w:rPr>
          <w:szCs w:val="23"/>
        </w:rPr>
        <w:t xml:space="preserve"> и </w:t>
      </w:r>
      <w:r>
        <w:rPr>
          <w:szCs w:val="23"/>
          <w:lang w:val="en-US"/>
        </w:rPr>
        <w:t>Z</w:t>
      </w:r>
      <w:r>
        <w:rPr>
          <w:szCs w:val="23"/>
        </w:rPr>
        <w:t>;</w:t>
      </w:r>
    </w:p>
    <w:p w:rsidR="00000000" w:rsidRDefault="00B00B1C">
      <w:r>
        <w:rPr>
          <w:szCs w:val="23"/>
        </w:rPr>
        <w:t xml:space="preserve">- в случае неравномерной сетки с геометрией </w:t>
      </w:r>
      <w:r>
        <w:rPr>
          <w:szCs w:val="23"/>
          <w:lang w:val="en-US"/>
        </w:rPr>
        <w:t>Corner</w:t>
      </w:r>
      <w:r>
        <w:rPr>
          <w:szCs w:val="23"/>
        </w:rPr>
        <w:t xml:space="preserve"> </w:t>
      </w:r>
      <w:r>
        <w:rPr>
          <w:szCs w:val="23"/>
          <w:lang w:val="en-US"/>
        </w:rPr>
        <w:t>Point</w:t>
      </w:r>
      <w:r>
        <w:rPr>
          <w:szCs w:val="23"/>
        </w:rPr>
        <w:t xml:space="preserve"> (угловой точки) -</w:t>
      </w:r>
      <w:r>
        <w:rPr>
          <w:szCs w:val="23"/>
        </w:rPr>
        <w:t xml:space="preserve"> файл, в котором приведены соответствующие данные;</w:t>
      </w:r>
    </w:p>
    <w:p w:rsidR="00000000" w:rsidRDefault="00B00B1C">
      <w:r>
        <w:rPr>
          <w:szCs w:val="23"/>
        </w:rPr>
        <w:t>- распределение коллектор - неколлектор в сеточном виде (дополнительно могут быть переданы поля толщин глинистых перемычек);</w:t>
      </w:r>
    </w:p>
    <w:p w:rsidR="00000000" w:rsidRDefault="00B00B1C">
      <w:r>
        <w:rPr>
          <w:szCs w:val="23"/>
        </w:rPr>
        <w:t>- геометрические координаты нарушений (разломы и т.д.) пласта;</w:t>
      </w:r>
    </w:p>
    <w:p w:rsidR="00000000" w:rsidRDefault="00B00B1C">
      <w:pPr>
        <w:rPr>
          <w:szCs w:val="23"/>
        </w:rPr>
      </w:pPr>
      <w:r>
        <w:rPr>
          <w:szCs w:val="23"/>
        </w:rPr>
        <w:t>б) сеточные фильт</w:t>
      </w:r>
      <w:r>
        <w:rPr>
          <w:szCs w:val="23"/>
        </w:rPr>
        <w:t>рационно-емкостные параметры пласта:</w:t>
      </w:r>
    </w:p>
    <w:p w:rsidR="00000000" w:rsidRDefault="00B00B1C">
      <w:pPr>
        <w:rPr>
          <w:szCs w:val="23"/>
        </w:rPr>
      </w:pPr>
      <w:r>
        <w:rPr>
          <w:szCs w:val="23"/>
        </w:rPr>
        <w:t>- поле коэффициента эффективной насыщенной толщины пласта и/или эффективные насыщенные толщины;</w:t>
      </w:r>
    </w:p>
    <w:p w:rsidR="00000000" w:rsidRDefault="00B00B1C">
      <w:pPr>
        <w:rPr>
          <w:szCs w:val="23"/>
        </w:rPr>
      </w:pPr>
      <w:r>
        <w:rPr>
          <w:szCs w:val="23"/>
        </w:rPr>
        <w:t>- поле коэффициента открытой пористости;</w:t>
      </w:r>
    </w:p>
    <w:p w:rsidR="00000000" w:rsidRDefault="00B00B1C">
      <w:r>
        <w:rPr>
          <w:szCs w:val="23"/>
        </w:rPr>
        <w:t xml:space="preserve">- поля (тензоры) абсолютной проницаемости в направлении </w:t>
      </w:r>
      <w:r>
        <w:rPr>
          <w:szCs w:val="23"/>
          <w:lang w:val="en-US"/>
        </w:rPr>
        <w:t>X</w:t>
      </w:r>
      <w:r>
        <w:rPr>
          <w:szCs w:val="23"/>
        </w:rPr>
        <w:t xml:space="preserve">, </w:t>
      </w:r>
      <w:r>
        <w:rPr>
          <w:szCs w:val="23"/>
          <w:lang w:val="en-US"/>
        </w:rPr>
        <w:t>Y</w:t>
      </w:r>
      <w:r>
        <w:rPr>
          <w:szCs w:val="23"/>
        </w:rPr>
        <w:t xml:space="preserve"> и </w:t>
      </w:r>
      <w:r>
        <w:rPr>
          <w:szCs w:val="23"/>
          <w:lang w:val="en-US"/>
        </w:rPr>
        <w:t>Z</w:t>
      </w:r>
      <w:r>
        <w:rPr>
          <w:szCs w:val="23"/>
        </w:rPr>
        <w:t>.</w:t>
      </w:r>
    </w:p>
    <w:p w:rsidR="00000000" w:rsidRDefault="00B00B1C">
      <w:r>
        <w:rPr>
          <w:szCs w:val="23"/>
        </w:rPr>
        <w:t>в) в сеточном ви</w:t>
      </w:r>
      <w:r>
        <w:rPr>
          <w:szCs w:val="23"/>
        </w:rPr>
        <w:t>де - данные об инклинометрии, слоепересечениях, интервалах перфорации и координатах устьев скважин;</w:t>
      </w:r>
    </w:p>
    <w:p w:rsidR="00000000" w:rsidRDefault="00B00B1C">
      <w:pPr>
        <w:rPr>
          <w:szCs w:val="23"/>
        </w:rPr>
      </w:pPr>
      <w:r>
        <w:rPr>
          <w:szCs w:val="23"/>
        </w:rPr>
        <w:t>г) сеточные данные о характере насыщения объекта:</w:t>
      </w:r>
    </w:p>
    <w:p w:rsidR="00000000" w:rsidRDefault="00B00B1C">
      <w:pPr>
        <w:rPr>
          <w:szCs w:val="23"/>
        </w:rPr>
      </w:pPr>
      <w:r>
        <w:rPr>
          <w:szCs w:val="23"/>
        </w:rPr>
        <w:t>- расположение контуров нефте- и газоносности;</w:t>
      </w:r>
    </w:p>
    <w:p w:rsidR="00000000" w:rsidRDefault="00B00B1C">
      <w:pPr>
        <w:rPr>
          <w:szCs w:val="23"/>
        </w:rPr>
      </w:pPr>
      <w:r>
        <w:rPr>
          <w:szCs w:val="23"/>
        </w:rPr>
        <w:t>- поле (сетка) эффективных нефтенасыщенных толщин;</w:t>
      </w:r>
    </w:p>
    <w:p w:rsidR="00000000" w:rsidRDefault="00B00B1C">
      <w:pPr>
        <w:rPr>
          <w:szCs w:val="23"/>
        </w:rPr>
      </w:pPr>
      <w:r>
        <w:rPr>
          <w:szCs w:val="23"/>
        </w:rPr>
        <w:t>- поле (</w:t>
      </w:r>
      <w:r>
        <w:rPr>
          <w:szCs w:val="23"/>
        </w:rPr>
        <w:t>сетка) эффективных водонасыщенных толщин;</w:t>
      </w:r>
    </w:p>
    <w:p w:rsidR="00000000" w:rsidRDefault="00B00B1C">
      <w:pPr>
        <w:rPr>
          <w:szCs w:val="23"/>
        </w:rPr>
      </w:pPr>
      <w:r>
        <w:rPr>
          <w:szCs w:val="23"/>
        </w:rPr>
        <w:t>- поле (сетка) эффективных газонасыщенных толщин;</w:t>
      </w:r>
    </w:p>
    <w:p w:rsidR="00000000" w:rsidRDefault="00B00B1C">
      <w:pPr>
        <w:rPr>
          <w:szCs w:val="23"/>
        </w:rPr>
      </w:pPr>
      <w:r>
        <w:rPr>
          <w:szCs w:val="23"/>
        </w:rPr>
        <w:t>- поля (сетки) нефте-, водо- и газонасыщенностей.</w:t>
      </w:r>
    </w:p>
    <w:p w:rsidR="00000000" w:rsidRDefault="00B00B1C">
      <w:pPr>
        <w:rPr>
          <w:szCs w:val="23"/>
        </w:rPr>
      </w:pPr>
      <w:r>
        <w:rPr>
          <w:szCs w:val="23"/>
        </w:rPr>
        <w:t>К промысловым и аналитическим (лабораторным) данным для фильтрационного моделирования относятся:</w:t>
      </w:r>
    </w:p>
    <w:p w:rsidR="00000000" w:rsidRDefault="00B00B1C">
      <w:r>
        <w:rPr>
          <w:szCs w:val="23"/>
        </w:rPr>
        <w:t>а) промысловые да</w:t>
      </w:r>
      <w:r>
        <w:rPr>
          <w:szCs w:val="23"/>
        </w:rPr>
        <w:t>нные:</w:t>
      </w:r>
    </w:p>
    <w:p w:rsidR="00000000" w:rsidRDefault="00B00B1C">
      <w:r>
        <w:rPr>
          <w:szCs w:val="23"/>
        </w:rPr>
        <w:t>- идентификатор (номер) скважины;</w:t>
      </w:r>
    </w:p>
    <w:p w:rsidR="00000000" w:rsidRDefault="00B00B1C">
      <w:r>
        <w:rPr>
          <w:szCs w:val="23"/>
        </w:rPr>
        <w:t>- сеточные координаты скважин (передаются из геолого-математической модели);</w:t>
      </w:r>
    </w:p>
    <w:p w:rsidR="00000000" w:rsidRDefault="00B00B1C">
      <w:r>
        <w:rPr>
          <w:szCs w:val="23"/>
        </w:rPr>
        <w:t>- данные о накопленном и годовом отборах (нагнетании) по скважинам и по фазам (нефть, вода, газ), дебитах (приемистости) скважин по фазам;</w:t>
      </w:r>
    </w:p>
    <w:p w:rsidR="00000000" w:rsidRDefault="00B00B1C">
      <w:r>
        <w:rPr>
          <w:szCs w:val="23"/>
        </w:rPr>
        <w:t>- фактический и приведенный радиусы скважин, скин-фактор;</w:t>
      </w:r>
    </w:p>
    <w:p w:rsidR="00000000" w:rsidRDefault="00B00B1C">
      <w:r>
        <w:rPr>
          <w:szCs w:val="23"/>
        </w:rPr>
        <w:t>- устьевые, забойные и пластовые давления с указанием интервалов и дат замеров;</w:t>
      </w:r>
    </w:p>
    <w:p w:rsidR="00000000" w:rsidRDefault="00B00B1C">
      <w:r>
        <w:rPr>
          <w:szCs w:val="23"/>
        </w:rPr>
        <w:t>- дебиты и коэффициенты продуктивности;</w:t>
      </w:r>
    </w:p>
    <w:p w:rsidR="00000000" w:rsidRDefault="00B00B1C">
      <w:r>
        <w:rPr>
          <w:szCs w:val="23"/>
        </w:rPr>
        <w:t>- начальные пластовые давления и температура;</w:t>
      </w:r>
    </w:p>
    <w:p w:rsidR="00000000" w:rsidRDefault="00B00B1C">
      <w:r>
        <w:rPr>
          <w:szCs w:val="23"/>
        </w:rPr>
        <w:t xml:space="preserve">- технологические режимы работы </w:t>
      </w:r>
      <w:r>
        <w:rPr>
          <w:szCs w:val="23"/>
        </w:rPr>
        <w:t>скважин;</w:t>
      </w:r>
    </w:p>
    <w:p w:rsidR="00000000" w:rsidRDefault="00B00B1C">
      <w:r>
        <w:rPr>
          <w:szCs w:val="23"/>
        </w:rPr>
        <w:t>- число рабочих дней скважин по месяцам (кварталам, годам);</w:t>
      </w:r>
    </w:p>
    <w:p w:rsidR="00000000" w:rsidRDefault="00B00B1C">
      <w:r>
        <w:rPr>
          <w:szCs w:val="23"/>
        </w:rPr>
        <w:t>- мероприятия, проведенные на скважине (капитальные ремонты, ОПЗ, РИР);</w:t>
      </w:r>
    </w:p>
    <w:p w:rsidR="00000000" w:rsidRDefault="00B00B1C">
      <w:r>
        <w:rPr>
          <w:szCs w:val="23"/>
        </w:rPr>
        <w:t>- результаты и обработка данных гидродинамических исследований скважин (на стационарных режимах, КВД, КВУ);</w:t>
      </w:r>
    </w:p>
    <w:p w:rsidR="00000000" w:rsidRDefault="00B00B1C">
      <w:r>
        <w:rPr>
          <w:szCs w:val="23"/>
        </w:rPr>
        <w:t>- данны</w:t>
      </w:r>
      <w:r>
        <w:rPr>
          <w:szCs w:val="23"/>
        </w:rPr>
        <w:t>е о дебитометрии, расходометрии, термометрии;</w:t>
      </w:r>
    </w:p>
    <w:p w:rsidR="00000000" w:rsidRDefault="00B00B1C">
      <w:r>
        <w:rPr>
          <w:szCs w:val="23"/>
        </w:rPr>
        <w:t>- данные ГИС-контроля за разработкой;</w:t>
      </w:r>
    </w:p>
    <w:p w:rsidR="00000000" w:rsidRDefault="00B00B1C">
      <w:r>
        <w:rPr>
          <w:szCs w:val="23"/>
        </w:rPr>
        <w:t xml:space="preserve">- сведения о техническом состоянии скважин и режимах их работы (способы подъема </w:t>
      </w:r>
      <w:r>
        <w:rPr>
          <w:szCs w:val="23"/>
        </w:rPr>
        <w:lastRenderedPageBreak/>
        <w:t>жидкости, характеристики применяемых насосов, высота их подвески, состояние цементного камня</w:t>
      </w:r>
      <w:r>
        <w:rPr>
          <w:szCs w:val="23"/>
        </w:rPr>
        <w:t>, данные по перфорации и т.д.);</w:t>
      </w:r>
    </w:p>
    <w:p w:rsidR="00000000" w:rsidRDefault="00B00B1C">
      <w:pPr>
        <w:rPr>
          <w:szCs w:val="23"/>
        </w:rPr>
      </w:pPr>
      <w:r>
        <w:rPr>
          <w:szCs w:val="23"/>
        </w:rPr>
        <w:t>- данные о кустовых пунктах сбора продукции;</w:t>
      </w:r>
    </w:p>
    <w:p w:rsidR="00000000" w:rsidRDefault="00B00B1C">
      <w:r>
        <w:rPr>
          <w:szCs w:val="23"/>
        </w:rPr>
        <w:t>б) аналитические данные:</w:t>
      </w:r>
    </w:p>
    <w:p w:rsidR="00000000" w:rsidRDefault="00B00B1C">
      <w:r>
        <w:rPr>
          <w:szCs w:val="23"/>
        </w:rPr>
        <w:t>- для пластовой нефти - компонентный и фракционный состав пластовой и сепарированной нефти с указанием физико-химических характеристик фракций, компонентн</w:t>
      </w:r>
      <w:r>
        <w:rPr>
          <w:szCs w:val="23"/>
        </w:rPr>
        <w:t>ый состав газа сепарации, начальное газосодержание, давление насыщения при пластовой температуре, динамика объемного коэффициента, газосодержания, коэффициента сжимаемости и др. по результатам дифференциального разгазирования;</w:t>
      </w:r>
    </w:p>
    <w:p w:rsidR="00000000" w:rsidRDefault="00B00B1C">
      <w:r>
        <w:rPr>
          <w:szCs w:val="23"/>
        </w:rPr>
        <w:t>- для свободного газа (газова</w:t>
      </w:r>
      <w:r>
        <w:rPr>
          <w:szCs w:val="23"/>
        </w:rPr>
        <w:t>я «шапка») - компонентный состав до бутанов включительно с указанием молярной доли группы С</w:t>
      </w:r>
      <w:r>
        <w:rPr>
          <w:szCs w:val="23"/>
          <w:vertAlign w:val="subscript"/>
        </w:rPr>
        <w:t>5</w:t>
      </w:r>
      <w:r>
        <w:rPr>
          <w:szCs w:val="23"/>
        </w:rPr>
        <w:t xml:space="preserve">+ высшие, физико-химическая характеристика де-бутанизированного конденсата (группы </w:t>
      </w:r>
      <w:r>
        <w:rPr>
          <w:iCs/>
          <w:szCs w:val="23"/>
        </w:rPr>
        <w:t>С</w:t>
      </w:r>
      <w:r>
        <w:rPr>
          <w:iCs/>
          <w:szCs w:val="23"/>
          <w:vertAlign w:val="subscript"/>
        </w:rPr>
        <w:t>5</w:t>
      </w:r>
      <w:r>
        <w:rPr>
          <w:iCs/>
          <w:szCs w:val="23"/>
        </w:rPr>
        <w:t xml:space="preserve">+ </w:t>
      </w:r>
      <w:r>
        <w:rPr>
          <w:szCs w:val="23"/>
        </w:rPr>
        <w:t>высш.), потенциальное содержание группы С</w:t>
      </w:r>
      <w:r>
        <w:rPr>
          <w:szCs w:val="23"/>
          <w:vertAlign w:val="subscript"/>
        </w:rPr>
        <w:t>5</w:t>
      </w:r>
      <w:r>
        <w:rPr>
          <w:szCs w:val="23"/>
        </w:rPr>
        <w:t>+ высшие в пластовом газе;</w:t>
      </w:r>
    </w:p>
    <w:p w:rsidR="00000000" w:rsidRDefault="00B00B1C">
      <w:r>
        <w:rPr>
          <w:szCs w:val="23"/>
        </w:rPr>
        <w:t>- физико</w:t>
      </w:r>
      <w:r>
        <w:rPr>
          <w:szCs w:val="23"/>
        </w:rPr>
        <w:t>-химические свойства пластовой воды (вязкость, коэффициент сжимаемости, плотность, минерализация и др.);</w:t>
      </w:r>
    </w:p>
    <w:p w:rsidR="00000000" w:rsidRDefault="00B00B1C">
      <w:r>
        <w:rPr>
          <w:szCs w:val="23"/>
        </w:rPr>
        <w:t>- определения коэффициентов пористости и абсолютной проницаемости по образцам горной породы (кернам);</w:t>
      </w:r>
    </w:p>
    <w:p w:rsidR="00000000" w:rsidRDefault="00B00B1C">
      <w:pPr>
        <w:rPr>
          <w:szCs w:val="23"/>
        </w:rPr>
      </w:pPr>
      <w:r>
        <w:rPr>
          <w:szCs w:val="23"/>
        </w:rPr>
        <w:t>- определенные лабораторными испытаниями относите</w:t>
      </w:r>
      <w:r>
        <w:rPr>
          <w:szCs w:val="23"/>
        </w:rPr>
        <w:t>льные фазовые проницаемости и капиллярные давления.</w:t>
      </w:r>
    </w:p>
    <w:p w:rsidR="00000000" w:rsidRDefault="00B00B1C">
      <w:r>
        <w:rPr>
          <w:szCs w:val="23"/>
        </w:rPr>
        <w:t>Входными данными для фильтрационного моделирования являются также результаты анализа разработки, включающие:</w:t>
      </w:r>
    </w:p>
    <w:p w:rsidR="00000000" w:rsidRDefault="00B00B1C">
      <w:r>
        <w:rPr>
          <w:szCs w:val="23"/>
        </w:rPr>
        <w:t>- анализ состояния фонда скважин;</w:t>
      </w:r>
    </w:p>
    <w:p w:rsidR="00000000" w:rsidRDefault="00B00B1C">
      <w:r>
        <w:rPr>
          <w:szCs w:val="23"/>
        </w:rPr>
        <w:t>- распределение добывающих скважин по дебитам нефти, обводнен</w:t>
      </w:r>
      <w:r>
        <w:rPr>
          <w:szCs w:val="23"/>
        </w:rPr>
        <w:t>ности и загазованности добываемой продукции;</w:t>
      </w:r>
    </w:p>
    <w:p w:rsidR="00000000" w:rsidRDefault="00B00B1C">
      <w:r>
        <w:rPr>
          <w:szCs w:val="23"/>
        </w:rPr>
        <w:t>- анализ причин отклонения текущих показателей разработки от проектных;</w:t>
      </w:r>
    </w:p>
    <w:p w:rsidR="00000000" w:rsidRDefault="00B00B1C">
      <w:r>
        <w:rPr>
          <w:szCs w:val="23"/>
        </w:rPr>
        <w:t>- построение характеристик вытеснения.</w:t>
      </w:r>
    </w:p>
    <w:p w:rsidR="00000000" w:rsidRDefault="00B00B1C">
      <w:r>
        <w:rPr>
          <w:szCs w:val="23"/>
        </w:rPr>
        <w:t>При моделировании наклонных и горизонтальных скважин дополнительно задаются:</w:t>
      </w:r>
    </w:p>
    <w:p w:rsidR="00000000" w:rsidRDefault="00B00B1C">
      <w:r>
        <w:rPr>
          <w:szCs w:val="23"/>
        </w:rPr>
        <w:t xml:space="preserve">- траектория наклонной </w:t>
      </w:r>
      <w:r>
        <w:rPr>
          <w:szCs w:val="23"/>
        </w:rPr>
        <w:t>и горизонтальной скважины и длина наклонного и горизонтального ствола, слоепересечения коллекторов пласта;</w:t>
      </w:r>
    </w:p>
    <w:p w:rsidR="00000000" w:rsidRDefault="00B00B1C">
      <w:r>
        <w:rPr>
          <w:szCs w:val="23"/>
        </w:rPr>
        <w:t>- интервалы притоков пластовых флюидов.</w:t>
      </w:r>
    </w:p>
    <w:p w:rsidR="00000000" w:rsidRDefault="00B00B1C">
      <w:r>
        <w:rPr>
          <w:szCs w:val="23"/>
        </w:rPr>
        <w:t>Данные, приведенные выше, достаточны для построения фильтрационных моделей нелетучей нефти типа Маскета-Мерес</w:t>
      </w:r>
      <w:r>
        <w:rPr>
          <w:szCs w:val="23"/>
        </w:rPr>
        <w:t xml:space="preserve">а (или </w:t>
      </w:r>
      <w:r>
        <w:rPr>
          <w:szCs w:val="23"/>
          <w:lang w:val="en-US"/>
        </w:rPr>
        <w:t>black</w:t>
      </w:r>
      <w:r>
        <w:rPr>
          <w:szCs w:val="23"/>
        </w:rPr>
        <w:t xml:space="preserve"> </w:t>
      </w:r>
      <w:r>
        <w:rPr>
          <w:szCs w:val="23"/>
          <w:lang w:val="en-US"/>
        </w:rPr>
        <w:t>oil</w:t>
      </w:r>
      <w:r>
        <w:rPr>
          <w:szCs w:val="23"/>
        </w:rPr>
        <w:t xml:space="preserve"> </w:t>
      </w:r>
      <w:r>
        <w:rPr>
          <w:szCs w:val="23"/>
          <w:lang w:val="en-US"/>
        </w:rPr>
        <w:t>model</w:t>
      </w:r>
      <w:r>
        <w:rPr>
          <w:szCs w:val="23"/>
        </w:rPr>
        <w:t>), применительно к трехфазной фильтрации (нефть, газ, вода). При этом возможно растворение газовой фазы в нефтяной и водной фазах, а нефтяной - в газовой фазе.</w:t>
      </w:r>
    </w:p>
    <w:p w:rsidR="00000000" w:rsidRDefault="00B00B1C">
      <w:pPr>
        <w:rPr>
          <w:szCs w:val="23"/>
        </w:rPr>
      </w:pPr>
      <w:r>
        <w:rPr>
          <w:szCs w:val="23"/>
        </w:rPr>
        <w:t>При построении более сложных моделей фильтрации для методов увеличения неф</w:t>
      </w:r>
      <w:r>
        <w:rPr>
          <w:szCs w:val="23"/>
        </w:rPr>
        <w:t>теотдачи (МУН), описания трещиновато-пористого коллектора и учета многокомпонентности системы пластовых флюидов необходимо применение соответствующей теории и дополнительных исходных данных.</w:t>
      </w:r>
    </w:p>
    <w:p w:rsidR="00000000" w:rsidRDefault="00B00B1C"/>
    <w:p w:rsidR="00000000" w:rsidRDefault="00B00B1C">
      <w:pPr>
        <w:jc w:val="center"/>
        <w:rPr>
          <w:rFonts w:cs="Arial"/>
        </w:rPr>
      </w:pPr>
      <w:r>
        <w:rPr>
          <w:rFonts w:cs="Arial"/>
        </w:rPr>
        <w:t>3.3. Требования к точности исходных данных</w:t>
      </w:r>
    </w:p>
    <w:p w:rsidR="00000000" w:rsidRDefault="00B00B1C"/>
    <w:p w:rsidR="00000000" w:rsidRDefault="00B00B1C">
      <w:r>
        <w:rPr>
          <w:szCs w:val="23"/>
        </w:rPr>
        <w:t xml:space="preserve">Исходные данные для </w:t>
      </w:r>
      <w:r>
        <w:rPr>
          <w:szCs w:val="23"/>
        </w:rPr>
        <w:t>фильтрационного моделирования по их происхождению разделяются на три типа:</w:t>
      </w:r>
    </w:p>
    <w:p w:rsidR="00000000" w:rsidRDefault="00B00B1C">
      <w:r>
        <w:rPr>
          <w:szCs w:val="23"/>
        </w:rPr>
        <w:t>- передаваемые из геолого-математической модели;</w:t>
      </w:r>
    </w:p>
    <w:p w:rsidR="00000000" w:rsidRDefault="00B00B1C">
      <w:r>
        <w:rPr>
          <w:szCs w:val="23"/>
        </w:rPr>
        <w:t>- полученные в результате промысловых исследований и испытаний;</w:t>
      </w:r>
    </w:p>
    <w:p w:rsidR="00000000" w:rsidRDefault="00B00B1C">
      <w:r>
        <w:rPr>
          <w:szCs w:val="23"/>
        </w:rPr>
        <w:t>- определяемые в лабораторных исследованиях.</w:t>
      </w:r>
    </w:p>
    <w:p w:rsidR="00000000" w:rsidRDefault="00B00B1C">
      <w:pPr>
        <w:rPr>
          <w:szCs w:val="23"/>
        </w:rPr>
      </w:pPr>
      <w:r>
        <w:rPr>
          <w:szCs w:val="23"/>
        </w:rPr>
        <w:t>Точность данных первого</w:t>
      </w:r>
      <w:r>
        <w:rPr>
          <w:szCs w:val="23"/>
        </w:rPr>
        <w:t xml:space="preserve"> типа зависит от погрешности:</w:t>
      </w:r>
    </w:p>
    <w:p w:rsidR="00000000" w:rsidRDefault="00B00B1C">
      <w:pPr>
        <w:rPr>
          <w:szCs w:val="23"/>
        </w:rPr>
      </w:pPr>
      <w:r>
        <w:rPr>
          <w:szCs w:val="23"/>
        </w:rPr>
        <w:t>- геофизических (каротажных) исследований;</w:t>
      </w:r>
    </w:p>
    <w:p w:rsidR="00000000" w:rsidRDefault="00B00B1C">
      <w:pPr>
        <w:rPr>
          <w:szCs w:val="23"/>
        </w:rPr>
      </w:pPr>
      <w:r>
        <w:rPr>
          <w:szCs w:val="23"/>
        </w:rPr>
        <w:t>- данных сейсморазведки 2</w:t>
      </w:r>
      <w:r>
        <w:rPr>
          <w:szCs w:val="23"/>
          <w:lang w:val="en-US"/>
        </w:rPr>
        <w:t>D</w:t>
      </w:r>
      <w:r>
        <w:rPr>
          <w:szCs w:val="23"/>
        </w:rPr>
        <w:t xml:space="preserve"> и 3D;</w:t>
      </w:r>
    </w:p>
    <w:p w:rsidR="00000000" w:rsidRDefault="00B00B1C">
      <w:r>
        <w:rPr>
          <w:szCs w:val="23"/>
        </w:rPr>
        <w:t>- определения структурно-геометрических параметров объекта разработки;</w:t>
      </w:r>
    </w:p>
    <w:p w:rsidR="00000000" w:rsidRDefault="00B00B1C">
      <w:pPr>
        <w:rPr>
          <w:szCs w:val="23"/>
        </w:rPr>
      </w:pPr>
      <w:r>
        <w:rPr>
          <w:szCs w:val="23"/>
        </w:rPr>
        <w:t>- определения контуров нефте- и газоносности;</w:t>
      </w:r>
    </w:p>
    <w:p w:rsidR="00000000" w:rsidRDefault="00B00B1C">
      <w:pPr>
        <w:rPr>
          <w:szCs w:val="23"/>
        </w:rPr>
      </w:pPr>
      <w:r>
        <w:rPr>
          <w:szCs w:val="23"/>
        </w:rPr>
        <w:t>- выделения коллекторов продуктив</w:t>
      </w:r>
      <w:r>
        <w:rPr>
          <w:szCs w:val="23"/>
        </w:rPr>
        <w:t>ного пласта;</w:t>
      </w:r>
    </w:p>
    <w:p w:rsidR="00000000" w:rsidRDefault="00B00B1C">
      <w:r>
        <w:rPr>
          <w:szCs w:val="23"/>
        </w:rPr>
        <w:t>- определения интервалов перфорации.</w:t>
      </w:r>
    </w:p>
    <w:p w:rsidR="00000000" w:rsidRDefault="00B00B1C">
      <w:r>
        <w:rPr>
          <w:szCs w:val="23"/>
        </w:rPr>
        <w:t>Очевидно, что степень достоверности перечисленных данных зависит от количества контрольных точек, в которых получена информация о пласте.</w:t>
      </w:r>
    </w:p>
    <w:p w:rsidR="00000000" w:rsidRDefault="00B00B1C">
      <w:r>
        <w:rPr>
          <w:szCs w:val="23"/>
        </w:rPr>
        <w:t>Объем части пласта, из которой отбирается керновый материал, подверг</w:t>
      </w:r>
      <w:r>
        <w:rPr>
          <w:szCs w:val="23"/>
        </w:rPr>
        <w:t>аемый лабораторным исследованиям, находится в диапазоне от 0,00004 до 0,00016 %, а по геофизическим данным от 0,022 до 0,088 % от объема пласта. Все данные имеют различные погрешности в диапазоне от 5 до 20 %, поэтому интеграль</w:t>
      </w:r>
      <w:r>
        <w:rPr>
          <w:szCs w:val="22"/>
        </w:rPr>
        <w:t>ную погрешность данных, получ</w:t>
      </w:r>
      <w:r>
        <w:rPr>
          <w:szCs w:val="22"/>
        </w:rPr>
        <w:t xml:space="preserve">аемых из геолого-математической модели, можно оценить в 20 % (приемлемая </w:t>
      </w:r>
      <w:r>
        <w:rPr>
          <w:szCs w:val="22"/>
        </w:rPr>
        <w:lastRenderedPageBreak/>
        <w:t>погрешность определения балансовых запасов углеводородов).</w:t>
      </w:r>
    </w:p>
    <w:p w:rsidR="00000000" w:rsidRDefault="00B00B1C">
      <w:r>
        <w:rPr>
          <w:szCs w:val="22"/>
        </w:rPr>
        <w:t xml:space="preserve">Точность данных второго типа определяется, прежде всего, результатами гидродинамических испытаний скважин, охваченный объем </w:t>
      </w:r>
      <w:r>
        <w:rPr>
          <w:szCs w:val="22"/>
        </w:rPr>
        <w:t>пласта колеблется от 33 до 100%. Поэтому данные этого типа являются более достоверными и приемлемая погрешность оценивается в интервале 10 – 20 % (гидропроводность, пьезопроводность, скин-фактор).</w:t>
      </w:r>
    </w:p>
    <w:p w:rsidR="00000000" w:rsidRDefault="00B00B1C">
      <w:r>
        <w:rPr>
          <w:szCs w:val="22"/>
        </w:rPr>
        <w:t>Наиболее точно определяются данные третьего типа в лаборато</w:t>
      </w:r>
      <w:r>
        <w:rPr>
          <w:szCs w:val="22"/>
        </w:rPr>
        <w:t>рных условиях.</w:t>
      </w:r>
    </w:p>
    <w:p w:rsidR="00000000" w:rsidRDefault="00B00B1C">
      <w:r>
        <w:rPr>
          <w:szCs w:val="22"/>
        </w:rPr>
        <w:t>Это данные определения вязкости пластовых флюидов (погрешности до 2 - 3%), фазового равновесия (до 10%), относительных фазовых проницаемостей и капиллярного давлений (10%) и т.д. В то же время некоторые из этих данных охватывают очень неболь</w:t>
      </w:r>
      <w:r>
        <w:rPr>
          <w:szCs w:val="22"/>
        </w:rPr>
        <w:t>шую часть продуктивного пласта, поэтому интегральная погрешность оценивается в 10 - 20%.</w:t>
      </w:r>
    </w:p>
    <w:p w:rsidR="00000000" w:rsidRDefault="00B00B1C">
      <w:r>
        <w:rPr>
          <w:szCs w:val="22"/>
        </w:rPr>
        <w:t>В итоге общая интегральная погрешность входных данных для построения фильтрационной модели составляет не менее 15 - 20%.</w:t>
      </w:r>
    </w:p>
    <w:p w:rsidR="00000000" w:rsidRDefault="00B00B1C">
      <w:pPr>
        <w:rPr>
          <w:szCs w:val="22"/>
        </w:rPr>
      </w:pPr>
      <w:r>
        <w:rPr>
          <w:szCs w:val="22"/>
        </w:rPr>
        <w:t>Этим обстоятельством определяется необходимост</w:t>
      </w:r>
      <w:r>
        <w:rPr>
          <w:szCs w:val="22"/>
        </w:rPr>
        <w:t>ь проведения исследовательских работ по уточнению коллекторских и других параметров модели объекта разработки с использованием фактических данных по отборам и закачке флюидов в скважинах.</w:t>
      </w:r>
    </w:p>
    <w:p w:rsidR="00000000" w:rsidRDefault="00B00B1C"/>
    <w:p w:rsidR="00000000" w:rsidRDefault="00B00B1C">
      <w:pPr>
        <w:jc w:val="center"/>
        <w:rPr>
          <w:rFonts w:cs="Arial"/>
          <w:szCs w:val="21"/>
        </w:rPr>
      </w:pPr>
      <w:r>
        <w:rPr>
          <w:rFonts w:cs="Arial"/>
          <w:szCs w:val="21"/>
        </w:rPr>
        <w:t>3.4. Создание фильтрационной модели</w:t>
      </w:r>
    </w:p>
    <w:p w:rsidR="00000000" w:rsidRDefault="00B00B1C"/>
    <w:p w:rsidR="00000000" w:rsidRDefault="00B00B1C">
      <w:pPr>
        <w:rPr>
          <w:szCs w:val="22"/>
        </w:rPr>
      </w:pPr>
      <w:r>
        <w:rPr>
          <w:szCs w:val="22"/>
        </w:rPr>
        <w:t xml:space="preserve">Для проведения фильтрационных </w:t>
      </w:r>
      <w:r>
        <w:rPr>
          <w:szCs w:val="22"/>
        </w:rPr>
        <w:t>расчетов с целью прогноза динамики технологических показателей и оптимизации системы разработки необходимо поставить цель исследования, выбрать объект (объекты) моделирования, тип и размерность модели и соответствующие программные средства.</w:t>
      </w:r>
    </w:p>
    <w:p w:rsidR="00000000" w:rsidRDefault="00B00B1C"/>
    <w:p w:rsidR="00000000" w:rsidRDefault="00B00B1C">
      <w:pPr>
        <w:jc w:val="center"/>
      </w:pPr>
      <w:r>
        <w:rPr>
          <w:szCs w:val="22"/>
        </w:rPr>
        <w:t>3.4.1. Постано</w:t>
      </w:r>
      <w:r>
        <w:rPr>
          <w:szCs w:val="22"/>
        </w:rPr>
        <w:t>вка целей исследования</w:t>
      </w:r>
    </w:p>
    <w:p w:rsidR="00000000" w:rsidRDefault="00B00B1C">
      <w:r>
        <w:rPr>
          <w:szCs w:val="22"/>
        </w:rPr>
        <w:t>Фильтрационная модель является инструментом для исследования самых разнообразных вопросов на конкретной залежи с помощью численных расчетов на компьютере:</w:t>
      </w:r>
    </w:p>
    <w:p w:rsidR="00000000" w:rsidRDefault="00B00B1C">
      <w:r>
        <w:rPr>
          <w:szCs w:val="22"/>
        </w:rPr>
        <w:t>1. Оценка запасов по пластам и в целом по залежи.</w:t>
      </w:r>
    </w:p>
    <w:p w:rsidR="00000000" w:rsidRDefault="00B00B1C">
      <w:r>
        <w:rPr>
          <w:szCs w:val="22"/>
        </w:rPr>
        <w:t>2. Составление ТЭО и проекто</w:t>
      </w:r>
      <w:r>
        <w:rPr>
          <w:szCs w:val="22"/>
        </w:rPr>
        <w:t>в разработки месторождения.</w:t>
      </w:r>
    </w:p>
    <w:p w:rsidR="00000000" w:rsidRDefault="00B00B1C">
      <w:r>
        <w:rPr>
          <w:szCs w:val="22"/>
        </w:rPr>
        <w:t>3. Анализ и минимизация риска разработки.</w:t>
      </w:r>
    </w:p>
    <w:p w:rsidR="00000000" w:rsidRDefault="00B00B1C">
      <w:r>
        <w:rPr>
          <w:szCs w:val="22"/>
        </w:rPr>
        <w:t>4. Исследование поведения скважин и групп скважин.</w:t>
      </w:r>
    </w:p>
    <w:p w:rsidR="00000000" w:rsidRDefault="00B00B1C">
      <w:r>
        <w:rPr>
          <w:szCs w:val="22"/>
        </w:rPr>
        <w:t>5. Изучение процессов фильтрации флюидов или их компонентов при разных воздействиях на пласт.</w:t>
      </w:r>
    </w:p>
    <w:p w:rsidR="00000000" w:rsidRDefault="00B00B1C">
      <w:r>
        <w:rPr>
          <w:szCs w:val="22"/>
        </w:rPr>
        <w:t>6. Выбор или совершенствование технологии</w:t>
      </w:r>
      <w:r>
        <w:rPr>
          <w:szCs w:val="22"/>
        </w:rPr>
        <w:t xml:space="preserve"> разработки месторождения.</w:t>
      </w:r>
    </w:p>
    <w:p w:rsidR="00000000" w:rsidRDefault="00B00B1C">
      <w:r>
        <w:rPr>
          <w:szCs w:val="22"/>
        </w:rPr>
        <w:t>7. Выбор или реконструкция системы расстановки скважин.</w:t>
      </w:r>
    </w:p>
    <w:p w:rsidR="00000000" w:rsidRDefault="00B00B1C">
      <w:r>
        <w:rPr>
          <w:szCs w:val="22"/>
        </w:rPr>
        <w:t>8. Выбор оптимальных режимов работы скважин. Планирование добычи.</w:t>
      </w:r>
    </w:p>
    <w:p w:rsidR="00000000" w:rsidRDefault="00B00B1C">
      <w:r>
        <w:rPr>
          <w:szCs w:val="22"/>
        </w:rPr>
        <w:t>9. Обеспечение наибольших текущих дебитов нефти и/или наибольшего коэффициента нефтеизвлечения. Оптимизация</w:t>
      </w:r>
      <w:r>
        <w:rPr>
          <w:szCs w:val="22"/>
        </w:rPr>
        <w:t xml:space="preserve"> показателей добычи.</w:t>
      </w:r>
    </w:p>
    <w:p w:rsidR="00000000" w:rsidRDefault="00B00B1C">
      <w:r>
        <w:rPr>
          <w:szCs w:val="22"/>
        </w:rPr>
        <w:t>10. Уточнение свойств пласта и флюидов.</w:t>
      </w:r>
    </w:p>
    <w:p w:rsidR="00000000" w:rsidRDefault="00B00B1C">
      <w:r>
        <w:rPr>
          <w:szCs w:val="22"/>
        </w:rPr>
        <w:t>11. Поиск наилучших интервалов вскрытия.</w:t>
      </w:r>
    </w:p>
    <w:p w:rsidR="00000000" w:rsidRDefault="00B00B1C">
      <w:r>
        <w:rPr>
          <w:szCs w:val="22"/>
        </w:rPr>
        <w:t>12. Определение остаточных запасов, застойных зон на конкретные моменты времени.</w:t>
      </w:r>
    </w:p>
    <w:p w:rsidR="00000000" w:rsidRDefault="00B00B1C">
      <w:r>
        <w:rPr>
          <w:szCs w:val="22"/>
        </w:rPr>
        <w:t>13. Обоснование стратегии и тактики доразработки месторождения.</w:t>
      </w:r>
    </w:p>
    <w:p w:rsidR="00000000" w:rsidRDefault="00B00B1C">
      <w:r>
        <w:rPr>
          <w:szCs w:val="22"/>
        </w:rPr>
        <w:t>14. Управ</w:t>
      </w:r>
      <w:r>
        <w:rPr>
          <w:szCs w:val="22"/>
        </w:rPr>
        <w:t>ление внутрипластовыми потоками флюидов.</w:t>
      </w:r>
    </w:p>
    <w:p w:rsidR="00000000" w:rsidRDefault="00B00B1C">
      <w:pPr>
        <w:rPr>
          <w:szCs w:val="22"/>
        </w:rPr>
      </w:pPr>
      <w:r>
        <w:rPr>
          <w:szCs w:val="22"/>
        </w:rPr>
        <w:t>Для обеспечения эффективности проведения моделирования должна быть четко сформулирована и обоснована проблема, имеющая важное технико-экономическое значение. В качестве цели моделирования выбирается один или несколь</w:t>
      </w:r>
      <w:r>
        <w:rPr>
          <w:szCs w:val="22"/>
        </w:rPr>
        <w:t>ко из перечисленных пунктов или формулируется иная цель. В данном разделе с учетом технического задания приводится обоснование выбора цели моделирования.</w:t>
      </w:r>
    </w:p>
    <w:p w:rsidR="00000000" w:rsidRDefault="00B00B1C"/>
    <w:p w:rsidR="00000000" w:rsidRDefault="00B00B1C">
      <w:pPr>
        <w:tabs>
          <w:tab w:val="left" w:pos="4395"/>
        </w:tabs>
        <w:jc w:val="center"/>
      </w:pPr>
      <w:r>
        <w:rPr>
          <w:szCs w:val="22"/>
        </w:rPr>
        <w:t>3.4.2. Определение области исследования</w:t>
      </w:r>
    </w:p>
    <w:p w:rsidR="00000000" w:rsidRDefault="00B00B1C">
      <w:r>
        <w:rPr>
          <w:szCs w:val="22"/>
        </w:rPr>
        <w:t>Область исследования - это непосредственно объект, являющийся</w:t>
      </w:r>
      <w:r>
        <w:rPr>
          <w:szCs w:val="22"/>
        </w:rPr>
        <w:t xml:space="preserve"> целью моделирования. Для выполнения последующих действий по созданию цифровой модели из геолого-математической модели передаются: размер моделируемой области, линзовидность, прерывистость, нарушения, внешняя область, количество скважин.</w:t>
      </w:r>
    </w:p>
    <w:p w:rsidR="00000000" w:rsidRDefault="00B00B1C">
      <w:r>
        <w:rPr>
          <w:szCs w:val="22"/>
        </w:rPr>
        <w:t>Месторождение (зал</w:t>
      </w:r>
      <w:r>
        <w:rPr>
          <w:szCs w:val="22"/>
        </w:rPr>
        <w:t xml:space="preserve">ежь) может рассматриваться как единое целое или, в случае его больших размеров, разбивается на участки (зоны) при значительной изменчивости геолого-физических свойств по площади. Эти участки характеризуются по фазовому состоянию флюидов как чисто нефтяные </w:t>
      </w:r>
      <w:r>
        <w:rPr>
          <w:szCs w:val="22"/>
        </w:rPr>
        <w:t>(ЧНЗ), газонефтяные (ГНЗ), водонефтяные (ВНЗ), газоводонефтяные (ГВНЗ) зоны. Участки также могут различаться по относительным фазовым проницаемостям.</w:t>
      </w:r>
    </w:p>
    <w:p w:rsidR="00000000" w:rsidRDefault="00B00B1C">
      <w:r>
        <w:rPr>
          <w:szCs w:val="23"/>
        </w:rPr>
        <w:t xml:space="preserve">Определяются границы участков, и создается база граничных условий, которая заполняется данными в процессе </w:t>
      </w:r>
      <w:r>
        <w:rPr>
          <w:szCs w:val="23"/>
        </w:rPr>
        <w:t xml:space="preserve">укрупненного математического моделирования всего объекта. Исходные </w:t>
      </w:r>
      <w:r>
        <w:rPr>
          <w:szCs w:val="23"/>
        </w:rPr>
        <w:lastRenderedPageBreak/>
        <w:t xml:space="preserve">данные для моделей участков поступают из баз геолого-промысловой, геолого-геофизической информации, а также из базы граничных условий. Далее решение задачи моделирования отдельных участков </w:t>
      </w:r>
      <w:r>
        <w:rPr>
          <w:szCs w:val="23"/>
        </w:rPr>
        <w:t>аналогично решению задачи моделирования для всего объекта.</w:t>
      </w:r>
    </w:p>
    <w:p w:rsidR="00000000" w:rsidRDefault="00B00B1C">
      <w:pPr>
        <w:rPr>
          <w:szCs w:val="23"/>
        </w:rPr>
      </w:pPr>
      <w:r>
        <w:rPr>
          <w:szCs w:val="23"/>
        </w:rPr>
        <w:t>В разделе приводится обоснование и схема выделения расчетных участков.</w:t>
      </w:r>
    </w:p>
    <w:p w:rsidR="00000000" w:rsidRDefault="00B00B1C"/>
    <w:p w:rsidR="00000000" w:rsidRDefault="00B00B1C">
      <w:pPr>
        <w:jc w:val="center"/>
      </w:pPr>
      <w:r>
        <w:rPr>
          <w:szCs w:val="23"/>
        </w:rPr>
        <w:t>3.4.3. Выбор типа модели</w:t>
      </w:r>
    </w:p>
    <w:p w:rsidR="00000000" w:rsidRDefault="00B00B1C">
      <w:r>
        <w:rPr>
          <w:szCs w:val="23"/>
        </w:rPr>
        <w:t>В зависимости от физико-химических свойств насыщающих пласт флюидов и нагнетаемых агентов выбирают д</w:t>
      </w:r>
      <w:r>
        <w:rPr>
          <w:szCs w:val="23"/>
        </w:rPr>
        <w:t>вухфазную, трехфазную или многокомпонентную (композиционную) модель фильтрации. При выборе типа модели должен также учитываться характер моделируемого процесса разработки.</w:t>
      </w:r>
    </w:p>
    <w:p w:rsidR="00000000" w:rsidRDefault="00B00B1C">
      <w:r>
        <w:rPr>
          <w:szCs w:val="23"/>
        </w:rPr>
        <w:t xml:space="preserve">Для поддержания пластового давления наиболее часто применяют заводнение или закачку </w:t>
      </w:r>
      <w:r>
        <w:rPr>
          <w:szCs w:val="23"/>
        </w:rPr>
        <w:t>газа. Для моделирования процессов вытеснения нефти водой при давлениях выше давления насыщения нефти газом обычно достаточно использовать двухфазную математическую модель (трехфазную модель при постоянстве газового фактора). При разработке газонефтяных зал</w:t>
      </w:r>
      <w:r>
        <w:rPr>
          <w:szCs w:val="23"/>
        </w:rPr>
        <w:t>ежей или при закачке газа в пласт для учета подвижности всех фаз флюидов необходима модель трехфазной фильтрации нефти, газа и воды.</w:t>
      </w:r>
    </w:p>
    <w:p w:rsidR="00000000" w:rsidRDefault="00B00B1C">
      <w:r>
        <w:rPr>
          <w:szCs w:val="23"/>
        </w:rPr>
        <w:t>Для большинства терригенных коллекторов с нефтью, подчиняющейся обобщенному закону Дарси и в условиях исключающих фазовые п</w:t>
      </w:r>
      <w:r>
        <w:rPr>
          <w:szCs w:val="23"/>
        </w:rPr>
        <w:t>ереходы типа выпадения парафина, применима 3</w:t>
      </w:r>
      <w:r>
        <w:rPr>
          <w:szCs w:val="23"/>
          <w:lang w:val="en-US"/>
        </w:rPr>
        <w:t>D</w:t>
      </w:r>
      <w:r>
        <w:rPr>
          <w:szCs w:val="23"/>
        </w:rPr>
        <w:t>-модель изотермической трехфазной фильтрации (нефть, вода, газ) типа Маскета-Мереса. Для кавернозно-трещиновато-пористых коллекторов (карбонатные отложения и др.) может применяться модель двойной пористости, про</w:t>
      </w:r>
      <w:r>
        <w:rPr>
          <w:szCs w:val="23"/>
        </w:rPr>
        <w:t>ницаемости типа Баренблатта-Желтова-Кочиной.</w:t>
      </w:r>
    </w:p>
    <w:p w:rsidR="00000000" w:rsidRDefault="00B00B1C">
      <w:r>
        <w:rPr>
          <w:szCs w:val="23"/>
        </w:rPr>
        <w:t>Если осуществляется вытеснение смешивающимися флюидами, модель следует модифицировать так, чтобы она воспроизводила процесс смешивания закачиваемой оторочки флюида с углеводородными фазами. При исследовании проц</w:t>
      </w:r>
      <w:r>
        <w:rPr>
          <w:szCs w:val="23"/>
        </w:rPr>
        <w:t>есса заводнения с применением полимеров, добавляемых к воде, данные об изменении проницаемости в зависимости от насыщенности корректируются с учетом влияния полимеров, в результате чего изменяется характер кривых относительных проницаемостей.</w:t>
      </w:r>
    </w:p>
    <w:p w:rsidR="00000000" w:rsidRDefault="00B00B1C">
      <w:r>
        <w:rPr>
          <w:szCs w:val="23"/>
        </w:rPr>
        <w:t>Для расчета п</w:t>
      </w:r>
      <w:r>
        <w:rPr>
          <w:szCs w:val="23"/>
        </w:rPr>
        <w:t>роцесса разработки и методов увеличения нефтеотдачи газоконденсатных пластов, процесса водогазовой репрессии необходимо рассматривать нефть и газ как смесь компонентов, то есть использовать композиционные модели. Для описания фильтрационных течений многоко</w:t>
      </w:r>
      <w:r>
        <w:rPr>
          <w:szCs w:val="23"/>
        </w:rPr>
        <w:t>мпонентных смесей может применяться модель Желтова-Розенберга.</w:t>
      </w:r>
    </w:p>
    <w:p w:rsidR="00000000" w:rsidRDefault="00B00B1C">
      <w:r>
        <w:rPr>
          <w:szCs w:val="23"/>
        </w:rPr>
        <w:t>Для моделирования неизотермического течения системы пластовых флюидов (термические МУН) необходимо применение модели теплопереноса в пласте и окружающих его породах.</w:t>
      </w:r>
    </w:p>
    <w:p w:rsidR="00000000" w:rsidRDefault="00B00B1C">
      <w:r>
        <w:rPr>
          <w:szCs w:val="23"/>
        </w:rPr>
        <w:t xml:space="preserve">Для описания более сложных </w:t>
      </w:r>
      <w:r>
        <w:rPr>
          <w:szCs w:val="23"/>
        </w:rPr>
        <w:t>моделей могут вводиться дополнительно:</w:t>
      </w:r>
    </w:p>
    <w:p w:rsidR="00000000" w:rsidRDefault="00B00B1C">
      <w:pPr>
        <w:rPr>
          <w:szCs w:val="23"/>
        </w:rPr>
      </w:pPr>
      <w:r>
        <w:rPr>
          <w:szCs w:val="23"/>
        </w:rPr>
        <w:t>расчет химической кинетики пластовой системы;</w:t>
      </w:r>
    </w:p>
    <w:p w:rsidR="00000000" w:rsidRDefault="00B00B1C">
      <w:r>
        <w:rPr>
          <w:szCs w:val="23"/>
        </w:rPr>
        <w:t>расчет динамики напряжений и деформаций резервуара с учетом фактической реологии слагающих горных пород и тектонических напряжений.</w:t>
      </w:r>
    </w:p>
    <w:p w:rsidR="00000000" w:rsidRDefault="00B00B1C">
      <w:pPr>
        <w:rPr>
          <w:szCs w:val="23"/>
        </w:rPr>
      </w:pPr>
      <w:r>
        <w:rPr>
          <w:szCs w:val="23"/>
        </w:rPr>
        <w:t>В разделе дается обоснование выбора тип</w:t>
      </w:r>
      <w:r>
        <w:rPr>
          <w:szCs w:val="23"/>
        </w:rPr>
        <w:t>а модели.</w:t>
      </w:r>
    </w:p>
    <w:p w:rsidR="00000000" w:rsidRDefault="00B00B1C"/>
    <w:p w:rsidR="00000000" w:rsidRDefault="00B00B1C">
      <w:pPr>
        <w:jc w:val="center"/>
      </w:pPr>
      <w:r>
        <w:rPr>
          <w:szCs w:val="23"/>
        </w:rPr>
        <w:t>3.4.4. Обоснование размерности модели</w:t>
      </w:r>
    </w:p>
    <w:p w:rsidR="00000000" w:rsidRDefault="00B00B1C">
      <w:r>
        <w:rPr>
          <w:szCs w:val="23"/>
        </w:rPr>
        <w:t>Современные математические модели позволяют выполнять довольно точные гидродинамические расчеты, учитывающие большинство факторов, определяющих картину фильтрации. Это - многопластовый характер эксплуатацион</w:t>
      </w:r>
      <w:r>
        <w:rPr>
          <w:szCs w:val="23"/>
        </w:rPr>
        <w:t>ных объектов, зональная и слоистая неоднородность пластов, их линзовидность и прерывистость, интерференция скважин, характер перемещения пластовых флюидов при различном порядке ввода и отключения скважин и т.п.</w:t>
      </w:r>
    </w:p>
    <w:p w:rsidR="00000000" w:rsidRDefault="00B00B1C">
      <w:r>
        <w:rPr>
          <w:szCs w:val="23"/>
        </w:rPr>
        <w:t xml:space="preserve">Для решения задачи извлечения нефти с учетом </w:t>
      </w:r>
      <w:r>
        <w:rPr>
          <w:szCs w:val="23"/>
        </w:rPr>
        <w:t>перечисленных факторов в ПДГТМ, как правило, используются трехмерные модели. В 3</w:t>
      </w:r>
      <w:r>
        <w:rPr>
          <w:szCs w:val="23"/>
          <w:lang w:val="en-US"/>
        </w:rPr>
        <w:t>D</w:t>
      </w:r>
      <w:r>
        <w:rPr>
          <w:szCs w:val="23"/>
        </w:rPr>
        <w:t>-моделях в качестве основы обычно используется 3</w:t>
      </w:r>
      <w:r>
        <w:rPr>
          <w:szCs w:val="23"/>
          <w:lang w:val="en-US"/>
        </w:rPr>
        <w:t>D</w:t>
      </w:r>
      <w:r>
        <w:rPr>
          <w:szCs w:val="23"/>
        </w:rPr>
        <w:t>-сейсмика и/или данные эксплуатационного бурения.</w:t>
      </w:r>
    </w:p>
    <w:p w:rsidR="00000000" w:rsidRDefault="00B00B1C">
      <w:r>
        <w:rPr>
          <w:szCs w:val="23"/>
        </w:rPr>
        <w:t>Двухмерные модели используются в качестве временной меры, когда спрогнозиров</w:t>
      </w:r>
      <w:r>
        <w:rPr>
          <w:szCs w:val="23"/>
        </w:rPr>
        <w:t>ать закономерности изменения ФЕС в объеме резервуара с удовлетворительной точностью не представляется возможным вследствие низкой плотности геолого-геофизических наблюдений на поисково-разведочной стадии.</w:t>
      </w:r>
    </w:p>
    <w:p w:rsidR="00000000" w:rsidRDefault="00B00B1C">
      <w:r>
        <w:rPr>
          <w:szCs w:val="23"/>
        </w:rPr>
        <w:t>Двухмерные модели могут использоваться при исследов</w:t>
      </w:r>
      <w:r>
        <w:rPr>
          <w:szCs w:val="23"/>
        </w:rPr>
        <w:t>аниях значительных по размерам многоскважинных систем (более 1000 скважин) на промежуточном этапе для определения граничных условий для трехмерных моделей отдельных участков месторождения.</w:t>
      </w:r>
    </w:p>
    <w:p w:rsidR="00000000" w:rsidRDefault="00B00B1C">
      <w:r>
        <w:rPr>
          <w:szCs w:val="23"/>
        </w:rPr>
        <w:t>Для каждого случая применения двухмерной модели должно быть приведе</w:t>
      </w:r>
      <w:r>
        <w:rPr>
          <w:szCs w:val="23"/>
        </w:rPr>
        <w:t>но обоснование.</w:t>
      </w:r>
    </w:p>
    <w:p w:rsidR="00000000" w:rsidRDefault="00B00B1C">
      <w:r>
        <w:rPr>
          <w:szCs w:val="23"/>
        </w:rPr>
        <w:t>Недопустимо применение плоских 2</w:t>
      </w:r>
      <w:r>
        <w:rPr>
          <w:szCs w:val="23"/>
          <w:lang w:val="en-US"/>
        </w:rPr>
        <w:t>D</w:t>
      </w:r>
      <w:r>
        <w:rPr>
          <w:szCs w:val="23"/>
        </w:rPr>
        <w:t xml:space="preserve"> математических моделей для определения показателей разработки водонефтяных зон, нефтегазоконденсатных, водоплавающих залежей нефти и газа, а также залежей с резко (более чем в 3 - 5 раз) изменяющимися вдоль</w:t>
      </w:r>
      <w:r>
        <w:rPr>
          <w:szCs w:val="23"/>
        </w:rPr>
        <w:t xml:space="preserve"> вертикальной координаты коллекторскими свойствами.</w:t>
      </w:r>
    </w:p>
    <w:p w:rsidR="00000000" w:rsidRDefault="00B00B1C">
      <w:pPr>
        <w:rPr>
          <w:szCs w:val="23"/>
        </w:rPr>
      </w:pPr>
      <w:r>
        <w:rPr>
          <w:szCs w:val="23"/>
        </w:rPr>
        <w:lastRenderedPageBreak/>
        <w:t xml:space="preserve">При исследовании процессов конусообразования рекомендуется использовать модель </w:t>
      </w:r>
      <w:r>
        <w:rPr>
          <w:szCs w:val="23"/>
          <w:lang w:val="en-US"/>
        </w:rPr>
        <w:t>r</w:t>
      </w:r>
      <w:r>
        <w:rPr>
          <w:szCs w:val="23"/>
        </w:rPr>
        <w:t>-</w:t>
      </w:r>
      <w:r>
        <w:rPr>
          <w:szCs w:val="23"/>
          <w:lang w:val="en-US"/>
        </w:rPr>
        <w:t>z</w:t>
      </w:r>
      <w:r>
        <w:rPr>
          <w:szCs w:val="23"/>
        </w:rPr>
        <w:t>., которая предназначена для моделирования одиночной скважины с радиальной симметрией и неоднородностью пласта в вертикаль</w:t>
      </w:r>
      <w:r>
        <w:rPr>
          <w:szCs w:val="23"/>
        </w:rPr>
        <w:t>ном направлении. Модели конуса применяют для воспроизведения результатов исследований по кривым восстановления давления в скважинах. Этот способ также применяют при повторении истории разработки месторождения для того, чтобы определить исходные значения пр</w:t>
      </w:r>
      <w:r>
        <w:rPr>
          <w:szCs w:val="23"/>
        </w:rPr>
        <w:t>оницаемости.</w:t>
      </w:r>
    </w:p>
    <w:p w:rsidR="00000000" w:rsidRDefault="00B00B1C"/>
    <w:p w:rsidR="00000000" w:rsidRDefault="00B00B1C">
      <w:pPr>
        <w:jc w:val="center"/>
        <w:rPr>
          <w:rFonts w:cs="Arial"/>
          <w:szCs w:val="21"/>
        </w:rPr>
      </w:pPr>
      <w:r>
        <w:rPr>
          <w:rFonts w:cs="Arial"/>
          <w:szCs w:val="21"/>
        </w:rPr>
        <w:t>3.5. Этапы построения фильтрационной модели</w:t>
      </w:r>
    </w:p>
    <w:p w:rsidR="00000000" w:rsidRDefault="00B00B1C"/>
    <w:p w:rsidR="00000000" w:rsidRDefault="00B00B1C">
      <w:r>
        <w:rPr>
          <w:szCs w:val="23"/>
        </w:rPr>
        <w:t>При создании фильтрационной модели должны быть выполнены следующие действия:</w:t>
      </w:r>
    </w:p>
    <w:p w:rsidR="00000000" w:rsidRDefault="00B00B1C">
      <w:r>
        <w:rPr>
          <w:szCs w:val="23"/>
        </w:rPr>
        <w:t>- Создать сетку модели и схему выделения слоев.</w:t>
      </w:r>
    </w:p>
    <w:p w:rsidR="00000000" w:rsidRDefault="00B00B1C">
      <w:r>
        <w:rPr>
          <w:szCs w:val="23"/>
        </w:rPr>
        <w:t>- Определить свойства пласта.</w:t>
      </w:r>
    </w:p>
    <w:p w:rsidR="00000000" w:rsidRDefault="00B00B1C">
      <w:r>
        <w:rPr>
          <w:szCs w:val="23"/>
        </w:rPr>
        <w:t>- Определить свойства пластовых флюидов.</w:t>
      </w:r>
    </w:p>
    <w:p w:rsidR="00000000" w:rsidRDefault="00B00B1C">
      <w:r>
        <w:rPr>
          <w:szCs w:val="23"/>
        </w:rPr>
        <w:t>-</w:t>
      </w:r>
      <w:r>
        <w:rPr>
          <w:szCs w:val="23"/>
        </w:rPr>
        <w:t xml:space="preserve"> Задать начальные условия, например, контакты флюидов и начальные давления.</w:t>
      </w:r>
    </w:p>
    <w:p w:rsidR="00000000" w:rsidRDefault="00B00B1C">
      <w:r>
        <w:rPr>
          <w:szCs w:val="23"/>
        </w:rPr>
        <w:t>- Расположить скважины и смоделировать перфорации.</w:t>
      </w:r>
    </w:p>
    <w:p w:rsidR="00000000" w:rsidRDefault="00B00B1C">
      <w:r>
        <w:rPr>
          <w:szCs w:val="23"/>
        </w:rPr>
        <w:t>- Задать дебиты по истории разработки и ограничения добычи для прогноза.</w:t>
      </w:r>
    </w:p>
    <w:p w:rsidR="00000000" w:rsidRDefault="00B00B1C">
      <w:r>
        <w:rPr>
          <w:szCs w:val="23"/>
        </w:rPr>
        <w:t>- Провести расчеты.</w:t>
      </w:r>
    </w:p>
    <w:p w:rsidR="00000000" w:rsidRDefault="00B00B1C">
      <w:r>
        <w:rPr>
          <w:szCs w:val="23"/>
        </w:rPr>
        <w:t>- Проанализировать результаты.</w:t>
      </w:r>
    </w:p>
    <w:p w:rsidR="00000000" w:rsidRDefault="00B00B1C">
      <w:pPr>
        <w:rPr>
          <w:szCs w:val="23"/>
        </w:rPr>
      </w:pPr>
      <w:r>
        <w:rPr>
          <w:szCs w:val="23"/>
        </w:rPr>
        <w:t>Рассм</w:t>
      </w:r>
      <w:r>
        <w:rPr>
          <w:szCs w:val="23"/>
        </w:rPr>
        <w:t>отрим последовательно действия по созданию модели.</w:t>
      </w:r>
    </w:p>
    <w:p w:rsidR="00000000" w:rsidRDefault="00B00B1C"/>
    <w:p w:rsidR="00000000" w:rsidRDefault="00B00B1C">
      <w:pPr>
        <w:jc w:val="center"/>
      </w:pPr>
      <w:r>
        <w:rPr>
          <w:szCs w:val="23"/>
        </w:rPr>
        <w:t>3.5.1. Создание сетки и схемы выделения слоев</w:t>
      </w:r>
    </w:p>
    <w:p w:rsidR="00000000" w:rsidRDefault="00B00B1C">
      <w:r>
        <w:rPr>
          <w:szCs w:val="23"/>
        </w:rPr>
        <w:t>При построении сетки на моделируемом объекте следует руководствоваться следующими принципами:</w:t>
      </w:r>
    </w:p>
    <w:p w:rsidR="00000000" w:rsidRDefault="00B00B1C">
      <w:r>
        <w:rPr>
          <w:szCs w:val="23"/>
        </w:rPr>
        <w:t>1. Обеспечить учет всех крупномасштабных деталей строения пласта</w:t>
      </w:r>
      <w:r>
        <w:rPr>
          <w:szCs w:val="23"/>
        </w:rPr>
        <w:t xml:space="preserve"> (неоднородность, слоистость, выклинивания, сбросы).</w:t>
      </w:r>
    </w:p>
    <w:p w:rsidR="00000000" w:rsidRDefault="00B00B1C">
      <w:r>
        <w:rPr>
          <w:szCs w:val="23"/>
        </w:rPr>
        <w:t>Дается обоснование количества и принципа выделения слоев, исходя из представлений о неоднородности объекта по разрезу.</w:t>
      </w:r>
    </w:p>
    <w:p w:rsidR="00000000" w:rsidRDefault="00B00B1C">
      <w:r>
        <w:rPr>
          <w:szCs w:val="23"/>
        </w:rPr>
        <w:t>2. Для обеспечения точности расчетов, между скважинами рекомендуется размещать не ме</w:t>
      </w:r>
      <w:r>
        <w:rPr>
          <w:szCs w:val="23"/>
        </w:rPr>
        <w:t>нее трех-пяти ячеек сетки фильтрационной модели. Данная рекомендация основывается на опыте моделирования реальных объектов.</w:t>
      </w:r>
    </w:p>
    <w:p w:rsidR="00000000" w:rsidRDefault="00B00B1C">
      <w:r>
        <w:rPr>
          <w:szCs w:val="23"/>
        </w:rPr>
        <w:t>3. Обоснование оптимальных размеров расчетных блоков рекомендуется проводить с помощью анализа чувствительности модели к ее размерно</w:t>
      </w:r>
      <w:r>
        <w:rPr>
          <w:szCs w:val="23"/>
        </w:rPr>
        <w:t>сти. Окончательное количество ячеек модели определяется из условия достижения сходности результатов расчетов при измельчении разностной сетки.</w:t>
      </w:r>
    </w:p>
    <w:p w:rsidR="00000000" w:rsidRDefault="00B00B1C">
      <w:r>
        <w:rPr>
          <w:iCs/>
          <w:szCs w:val="23"/>
        </w:rPr>
        <w:t xml:space="preserve">4. </w:t>
      </w:r>
      <w:r>
        <w:rPr>
          <w:szCs w:val="23"/>
        </w:rPr>
        <w:t>Желательна ориентация сетки по направлению осей тензора проницаемости, чтобы ориентировать сетку по потокам.</w:t>
      </w:r>
    </w:p>
    <w:p w:rsidR="00000000" w:rsidRDefault="00B00B1C">
      <w:pPr>
        <w:rPr>
          <w:szCs w:val="23"/>
        </w:rPr>
      </w:pPr>
      <w:r>
        <w:rPr>
          <w:szCs w:val="23"/>
        </w:rPr>
        <w:t>В</w:t>
      </w:r>
      <w:r>
        <w:rPr>
          <w:szCs w:val="23"/>
        </w:rPr>
        <w:t xml:space="preserve"> разделе приводится схема размещения скважин на разностной сетке с учетом расположения ВНК и ГНК.</w:t>
      </w:r>
    </w:p>
    <w:p w:rsidR="00000000" w:rsidRDefault="00B00B1C"/>
    <w:p w:rsidR="00000000" w:rsidRDefault="00B00B1C">
      <w:pPr>
        <w:jc w:val="center"/>
      </w:pPr>
      <w:r>
        <w:rPr>
          <w:szCs w:val="23"/>
        </w:rPr>
        <w:t>3.5.2. Характеристика пласта</w:t>
      </w:r>
    </w:p>
    <w:p w:rsidR="00000000" w:rsidRDefault="00B00B1C">
      <w:r>
        <w:rPr>
          <w:szCs w:val="23"/>
        </w:rPr>
        <w:t>Каждой ячейке сетки фильтрационной модели должно быть присвоено значение параметра пласта:</w:t>
      </w:r>
    </w:p>
    <w:p w:rsidR="00000000" w:rsidRDefault="00B00B1C">
      <w:r>
        <w:rPr>
          <w:szCs w:val="23"/>
        </w:rPr>
        <w:t>- общей толщины;</w:t>
      </w:r>
    </w:p>
    <w:p w:rsidR="00000000" w:rsidRDefault="00B00B1C">
      <w:r>
        <w:rPr>
          <w:szCs w:val="23"/>
        </w:rPr>
        <w:t>- эффективной толщин</w:t>
      </w:r>
      <w:r>
        <w:rPr>
          <w:szCs w:val="23"/>
        </w:rPr>
        <w:t>ы;</w:t>
      </w:r>
    </w:p>
    <w:p w:rsidR="00000000" w:rsidRDefault="00B00B1C">
      <w:r>
        <w:rPr>
          <w:szCs w:val="23"/>
        </w:rPr>
        <w:t>- эффективной пористости,</w:t>
      </w:r>
    </w:p>
    <w:p w:rsidR="00000000" w:rsidRDefault="00B00B1C">
      <w:r>
        <w:rPr>
          <w:szCs w:val="23"/>
        </w:rPr>
        <w:t>- проницаемости: одно значение для изотропного коллектора и три (шесть) значения для анизотропного коллектора;</w:t>
      </w:r>
    </w:p>
    <w:p w:rsidR="00000000" w:rsidRDefault="00B00B1C">
      <w:r>
        <w:rPr>
          <w:szCs w:val="23"/>
        </w:rPr>
        <w:t>- насыщенности нефтью, водой и газом;</w:t>
      </w:r>
    </w:p>
    <w:p w:rsidR="00000000" w:rsidRDefault="00B00B1C">
      <w:r>
        <w:rPr>
          <w:szCs w:val="23"/>
        </w:rPr>
        <w:t>- абсолютной глубины кровли.</w:t>
      </w:r>
    </w:p>
    <w:p w:rsidR="00000000" w:rsidRDefault="00B00B1C">
      <w:r>
        <w:rPr>
          <w:szCs w:val="23"/>
        </w:rPr>
        <w:t>При совпадении сеток геологической и фильтрационн</w:t>
      </w:r>
      <w:r>
        <w:rPr>
          <w:szCs w:val="23"/>
        </w:rPr>
        <w:t>ой модели ввод данных выполняется непосредственно из геологической модели.</w:t>
      </w:r>
    </w:p>
    <w:p w:rsidR="00000000" w:rsidRDefault="00B00B1C">
      <w:r>
        <w:rPr>
          <w:szCs w:val="23"/>
        </w:rPr>
        <w:t>Если сетки моделей не совпадают, создание и наполнение фильтрационной сетки осуществляется программными средствами преобразования геологической модели с использованием методов осред</w:t>
      </w:r>
      <w:r>
        <w:rPr>
          <w:szCs w:val="23"/>
        </w:rPr>
        <w:t>нения и расчета эффективных параметров. Основной задачей осреднения является получение эффективных характеристик, соответствующих масштабу ячейки фильтрационной модели.</w:t>
      </w:r>
    </w:p>
    <w:p w:rsidR="00000000" w:rsidRDefault="00B00B1C">
      <w:r>
        <w:rPr>
          <w:szCs w:val="23"/>
        </w:rPr>
        <w:t>При определении проницаемости и пористости по керну и по геофизическим исследованиям ск</w:t>
      </w:r>
      <w:r>
        <w:rPr>
          <w:szCs w:val="23"/>
        </w:rPr>
        <w:t xml:space="preserve">важин характерный масштаб осреднения определяется сантиметрами. Для получения по этим данным эффективных характеристик, соответствующих масштабам расчетных ячеек фильтрационной модели, которые составляют обычно десятки и сотни метров, используются </w:t>
      </w:r>
      <w:r>
        <w:rPr>
          <w:szCs w:val="23"/>
        </w:rPr>
        <w:lastRenderedPageBreak/>
        <w:t>статисти</w:t>
      </w:r>
      <w:r>
        <w:rPr>
          <w:szCs w:val="23"/>
        </w:rPr>
        <w:t>ческие методы.</w:t>
      </w:r>
    </w:p>
    <w:p w:rsidR="00000000" w:rsidRDefault="00B00B1C">
      <w:r>
        <w:rPr>
          <w:szCs w:val="23"/>
        </w:rPr>
        <w:t>При этом для получения эффективных характеристик объемных параметров (толщины, пористости) могут быть использованы их среднеарифметические (средневзвешенные) значения. Для осреднения проницаемости, которая имеет направленный (тензорный) хара</w:t>
      </w:r>
      <w:r>
        <w:rPr>
          <w:szCs w:val="23"/>
        </w:rPr>
        <w:t>ктер, должны использоваться их среднегармонические значения, определяемые как суммы гидропроводностей по данному направлению. Для решения этой задачи разработаны различные модели и методы. Среди них в последние годы получила распространение техника осредне</w:t>
      </w:r>
      <w:r>
        <w:rPr>
          <w:szCs w:val="23"/>
        </w:rPr>
        <w:t xml:space="preserve">ния - </w:t>
      </w:r>
      <w:r>
        <w:rPr>
          <w:szCs w:val="23"/>
          <w:lang w:val="en-US"/>
        </w:rPr>
        <w:t>upscaling</w:t>
      </w:r>
      <w:r>
        <w:rPr>
          <w:szCs w:val="23"/>
        </w:rPr>
        <w:t>.</w:t>
      </w:r>
    </w:p>
    <w:p w:rsidR="00000000" w:rsidRDefault="00B00B1C">
      <w:pPr>
        <w:rPr>
          <w:szCs w:val="23"/>
        </w:rPr>
      </w:pPr>
      <w:r>
        <w:rPr>
          <w:szCs w:val="23"/>
        </w:rPr>
        <w:t>В разделе описываются использованные методы определения эффективных параметров и приводятся значения параметров для ячеек сетки.</w:t>
      </w:r>
    </w:p>
    <w:p w:rsidR="00000000" w:rsidRDefault="00B00B1C"/>
    <w:p w:rsidR="00000000" w:rsidRDefault="00B00B1C">
      <w:pPr>
        <w:jc w:val="center"/>
        <w:rPr>
          <w:szCs w:val="23"/>
        </w:rPr>
      </w:pPr>
      <w:r>
        <w:rPr>
          <w:szCs w:val="23"/>
        </w:rPr>
        <w:t>3.5.3. Относительные фазовые проницаемости</w:t>
      </w:r>
    </w:p>
    <w:p w:rsidR="00000000" w:rsidRDefault="00B00B1C">
      <w:pPr>
        <w:jc w:val="center"/>
      </w:pPr>
      <w:r>
        <w:rPr>
          <w:szCs w:val="23"/>
        </w:rPr>
        <w:t>и капиллярные давления</w:t>
      </w:r>
    </w:p>
    <w:p w:rsidR="00000000" w:rsidRDefault="00B00B1C">
      <w:r>
        <w:rPr>
          <w:szCs w:val="23"/>
        </w:rPr>
        <w:t>Приводятся табличные и графические зависимо</w:t>
      </w:r>
      <w:r>
        <w:rPr>
          <w:szCs w:val="23"/>
        </w:rPr>
        <w:t>сти относительных фазовых проницаемостей и капиллярных давлений от насыщенности. Для определения капиллярных давлений и кривых относительных фазовых проницаемостей должен проводиться специальный анализ кернов.</w:t>
      </w:r>
    </w:p>
    <w:p w:rsidR="00000000" w:rsidRDefault="00B00B1C">
      <w:r>
        <w:rPr>
          <w:szCs w:val="23"/>
        </w:rPr>
        <w:t xml:space="preserve">3.5.3.1. Относительные фазовые проницаемости. </w:t>
      </w:r>
      <w:r>
        <w:rPr>
          <w:szCs w:val="23"/>
        </w:rPr>
        <w:t xml:space="preserve">В фильтрационных программах относительные фазовые проницаемости для каждой фазы задаются в виде таблиц или вычисляются по формулам. В таблицах или формулах должны быть определены критические точки: насыщенности, при которых начинают двигаться нефть, вода, </w:t>
      </w:r>
      <w:r>
        <w:rPr>
          <w:szCs w:val="23"/>
        </w:rPr>
        <w:t>газ.</w:t>
      </w:r>
    </w:p>
    <w:p w:rsidR="00000000" w:rsidRDefault="00B00B1C">
      <w:r>
        <w:rPr>
          <w:szCs w:val="23"/>
        </w:rPr>
        <w:t xml:space="preserve">Особое внимание должно быть уделено обоснованию принятых для расчетов модифицированных функций фазовых проницаемостей. С учетом промысловых данных должны быть получены расчетным путем модифицированные фазовые проницаемости, учитывающие неоднородность </w:t>
      </w:r>
      <w:r>
        <w:rPr>
          <w:szCs w:val="23"/>
        </w:rPr>
        <w:t>объекта. На разрабатываемых месторождениях необходимо определять модифицированные фазовые проницаемости непосредственно на объекте по известной динамике добычи нефти, воды и газа из участков, разрабатываемых в первую очередь.</w:t>
      </w:r>
    </w:p>
    <w:p w:rsidR="00000000" w:rsidRDefault="00B00B1C">
      <w:r>
        <w:rPr>
          <w:szCs w:val="23"/>
        </w:rPr>
        <w:t>Относительные фазовые проницае</w:t>
      </w:r>
      <w:r>
        <w:rPr>
          <w:szCs w:val="23"/>
        </w:rPr>
        <w:t>мости могут быть различны для разных зон объекта. Могут быть заданы и одинаковые отно</w:t>
      </w:r>
      <w:r>
        <w:rPr>
          <w:szCs w:val="22"/>
        </w:rPr>
        <w:t>сительные фазовые проницаемости, отличающиеся только критическими точками насыщенности и критическими точками на кривых фазовых проницаемостей. Последний подход известен к</w:t>
      </w:r>
      <w:r>
        <w:rPr>
          <w:szCs w:val="22"/>
        </w:rPr>
        <w:t>ак масштабирование (</w:t>
      </w:r>
      <w:r>
        <w:rPr>
          <w:szCs w:val="22"/>
          <w:lang w:val="en-US"/>
        </w:rPr>
        <w:t>scaling</w:t>
      </w:r>
      <w:r>
        <w:rPr>
          <w:szCs w:val="22"/>
        </w:rPr>
        <w:t>) относительных фазовых проницаемостей и требует помимо ввода в компьютер таблиц фазовых проницаемостей еще и ввода массивов критических точек.</w:t>
      </w:r>
    </w:p>
    <w:p w:rsidR="00000000" w:rsidRDefault="00B00B1C">
      <w:r>
        <w:rPr>
          <w:szCs w:val="22"/>
        </w:rPr>
        <w:t>3.5.3.2. Функции капиллярного давления. При численном моделировании капиллярное давле</w:t>
      </w:r>
      <w:r>
        <w:rPr>
          <w:szCs w:val="22"/>
        </w:rPr>
        <w:t>ние задается как функция насыщенности смачивающего флюида и ее направления (пропитка - вытеснение). С увеличением насыщенности смачивающей фазы скачок капиллярного давления уменьшается. Заданному значению насыщенности соответствуют два значения капиллярног</w:t>
      </w:r>
      <w:r>
        <w:rPr>
          <w:szCs w:val="22"/>
        </w:rPr>
        <w:t>о давления, величина которых зависит от способа замещения смачивающей фазой. Это явление называется капиллярным гистерезисом. Для трехфазного течения капиллярное давление нефть-вода является функцией водонасыщенности, капиллярное давление нефть-газ - функц</w:t>
      </w:r>
      <w:r>
        <w:rPr>
          <w:szCs w:val="22"/>
        </w:rPr>
        <w:t>ией газонасыщенности.</w:t>
      </w:r>
    </w:p>
    <w:p w:rsidR="00000000" w:rsidRDefault="00B00B1C">
      <w:pPr>
        <w:rPr>
          <w:szCs w:val="22"/>
        </w:rPr>
      </w:pPr>
      <w:r>
        <w:rPr>
          <w:szCs w:val="22"/>
        </w:rPr>
        <w:t>Функции определяются экспериментально. Описание этих функций в виде формул затруднительно, поэтому в фильтрационной модели они задаются в виде таблиц. Существует теоретическая зависимость, связывающая капиллярное давление и относитель</w:t>
      </w:r>
      <w:r>
        <w:rPr>
          <w:szCs w:val="22"/>
        </w:rPr>
        <w:t>ные фазовые проницаемости, описываемая функцией Леверетта.</w:t>
      </w:r>
    </w:p>
    <w:p w:rsidR="00000000" w:rsidRDefault="00B00B1C"/>
    <w:p w:rsidR="00000000" w:rsidRDefault="00B00B1C">
      <w:pPr>
        <w:jc w:val="center"/>
      </w:pPr>
      <w:r>
        <w:rPr>
          <w:szCs w:val="22"/>
        </w:rPr>
        <w:t>3.5.4. Свойства флюидов</w:t>
      </w:r>
    </w:p>
    <w:p w:rsidR="00000000" w:rsidRDefault="00B00B1C">
      <w:r>
        <w:rPr>
          <w:szCs w:val="22"/>
        </w:rPr>
        <w:t>Приводятся табличные и графические зависимости физико-химических свойств флюидов. При изотермической фильтрации должны быть заданы зависимости вязкости, объемного коэффицие</w:t>
      </w:r>
      <w:r>
        <w:rPr>
          <w:szCs w:val="22"/>
        </w:rPr>
        <w:t>нта, растворимости как функция давления для каждого из флюидов при пластовой температуре.</w:t>
      </w:r>
    </w:p>
    <w:p w:rsidR="00000000" w:rsidRDefault="00B00B1C">
      <w:r>
        <w:rPr>
          <w:szCs w:val="22"/>
        </w:rPr>
        <w:t>В виде таблиц или формул вводятся зависимости параметров от давления:</w:t>
      </w:r>
    </w:p>
    <w:p w:rsidR="00000000" w:rsidRDefault="00B00B1C">
      <w:r>
        <w:rPr>
          <w:szCs w:val="22"/>
        </w:rPr>
        <w:t>- вязкость нефти, объемный коэффициент нефти, растворимость газа в нефти и нефти в газе в зависи</w:t>
      </w:r>
      <w:r>
        <w:rPr>
          <w:szCs w:val="22"/>
        </w:rPr>
        <w:t>мости от давления при давлении выше и ниже давления насыщения;</w:t>
      </w:r>
    </w:p>
    <w:p w:rsidR="00000000" w:rsidRDefault="00B00B1C">
      <w:r>
        <w:rPr>
          <w:szCs w:val="22"/>
        </w:rPr>
        <w:t>- вязкость воды, объемный коэффициент воды и растворимость газа в воде в зависимости от давления;</w:t>
      </w:r>
    </w:p>
    <w:p w:rsidR="00000000" w:rsidRDefault="00B00B1C">
      <w:r>
        <w:rPr>
          <w:szCs w:val="22"/>
        </w:rPr>
        <w:t>- вязкость газа и объемный коэффициент газа в зависимости от давления;</w:t>
      </w:r>
    </w:p>
    <w:p w:rsidR="00000000" w:rsidRDefault="00B00B1C">
      <w:r>
        <w:rPr>
          <w:szCs w:val="22"/>
        </w:rPr>
        <w:t>- сжимаемость породы в з</w:t>
      </w:r>
      <w:r>
        <w:rPr>
          <w:szCs w:val="22"/>
        </w:rPr>
        <w:t>ависимости от давления;</w:t>
      </w:r>
    </w:p>
    <w:p w:rsidR="00000000" w:rsidRDefault="00B00B1C">
      <w:r>
        <w:rPr>
          <w:szCs w:val="22"/>
        </w:rPr>
        <w:t>- плотность нефти, газа и воды в стандартных условиях.</w:t>
      </w:r>
    </w:p>
    <w:p w:rsidR="00000000" w:rsidRDefault="00B00B1C">
      <w:pPr>
        <w:rPr>
          <w:szCs w:val="23"/>
        </w:rPr>
      </w:pPr>
      <w:r>
        <w:rPr>
          <w:szCs w:val="23"/>
        </w:rPr>
        <w:t>При неизотермической фильтрации кроме того задаются зависимости этих параметров от температуры. Эти зависимости достаточно трудно описать в виде формул, поэтому в большинстве ги</w:t>
      </w:r>
      <w:r>
        <w:rPr>
          <w:szCs w:val="23"/>
        </w:rPr>
        <w:t xml:space="preserve">дрогазодинамических программ ввод осуществляется в виде таблиц отдельно </w:t>
      </w:r>
      <w:r>
        <w:rPr>
          <w:szCs w:val="23"/>
        </w:rPr>
        <w:lastRenderedPageBreak/>
        <w:t>для каждого из флюидов.</w:t>
      </w:r>
    </w:p>
    <w:p w:rsidR="00000000" w:rsidRDefault="00B00B1C"/>
    <w:p w:rsidR="00000000" w:rsidRDefault="00B00B1C">
      <w:pPr>
        <w:jc w:val="center"/>
      </w:pPr>
      <w:r>
        <w:rPr>
          <w:szCs w:val="23"/>
        </w:rPr>
        <w:t>3.5.5. Начальные условия</w:t>
      </w:r>
    </w:p>
    <w:p w:rsidR="00000000" w:rsidRDefault="00B00B1C">
      <w:r>
        <w:rPr>
          <w:szCs w:val="23"/>
        </w:rPr>
        <w:t>Задание начальных условий в пласте означает задание распределения давлений и насыщенностей по ячейкам на нулевой момент времени, соотв</w:t>
      </w:r>
      <w:r>
        <w:rPr>
          <w:szCs w:val="23"/>
        </w:rPr>
        <w:t>етствующий статическому равновесию, при котором скорости фаз равны нулю и давление является функцией глубины благодаря действию капиллярно-гравитационных сил.</w:t>
      </w:r>
    </w:p>
    <w:p w:rsidR="00000000" w:rsidRDefault="00B00B1C">
      <w:pPr>
        <w:rPr>
          <w:szCs w:val="23"/>
        </w:rPr>
      </w:pPr>
      <w:r>
        <w:rPr>
          <w:szCs w:val="23"/>
        </w:rPr>
        <w:t>Начальные условия могут быть заданы как известные значения в каждой ячейке сетки, так и могут быт</w:t>
      </w:r>
      <w:r>
        <w:rPr>
          <w:szCs w:val="23"/>
        </w:rPr>
        <w:t>ь рассчитаны с учетом гидростатического равновесия. В разделе описывается способ задания начальных условий и приводятся необходимые исходные данные.</w:t>
      </w:r>
    </w:p>
    <w:p w:rsidR="00000000" w:rsidRDefault="00B00B1C"/>
    <w:p w:rsidR="00000000" w:rsidRDefault="00B00B1C">
      <w:pPr>
        <w:jc w:val="center"/>
      </w:pPr>
      <w:r>
        <w:rPr>
          <w:szCs w:val="23"/>
        </w:rPr>
        <w:t>3.5.6. Задание условий на границах расчетной области</w:t>
      </w:r>
    </w:p>
    <w:p w:rsidR="00000000" w:rsidRDefault="00B00B1C">
      <w:r>
        <w:rPr>
          <w:szCs w:val="23"/>
        </w:rPr>
        <w:t>Дается описание условий на границах моделируемого объ</w:t>
      </w:r>
      <w:r>
        <w:rPr>
          <w:szCs w:val="23"/>
        </w:rPr>
        <w:t>екта с учетом выделения отдельных участков.</w:t>
      </w:r>
    </w:p>
    <w:p w:rsidR="00000000" w:rsidRDefault="00B00B1C">
      <w:r>
        <w:rPr>
          <w:szCs w:val="23"/>
        </w:rPr>
        <w:t>Моделирование процессов разработки конкретного объекта выполняется при задании условий на скважинах и границах объекта. Возможны следующие условия на границах:</w:t>
      </w:r>
    </w:p>
    <w:p w:rsidR="00000000" w:rsidRDefault="00B00B1C">
      <w:r>
        <w:rPr>
          <w:szCs w:val="23"/>
        </w:rPr>
        <w:t>- отсутствие перетоков;</w:t>
      </w:r>
    </w:p>
    <w:p w:rsidR="00000000" w:rsidRDefault="00B00B1C">
      <w:r>
        <w:rPr>
          <w:szCs w:val="23"/>
        </w:rPr>
        <w:t>- заданные перетоки;</w:t>
      </w:r>
    </w:p>
    <w:p w:rsidR="00000000" w:rsidRDefault="00B00B1C">
      <w:r>
        <w:rPr>
          <w:szCs w:val="23"/>
        </w:rPr>
        <w:t>- задан</w:t>
      </w:r>
      <w:r>
        <w:rPr>
          <w:szCs w:val="23"/>
        </w:rPr>
        <w:t>ные давления.</w:t>
      </w:r>
    </w:p>
    <w:p w:rsidR="00000000" w:rsidRDefault="00B00B1C">
      <w:pPr>
        <w:rPr>
          <w:szCs w:val="23"/>
        </w:rPr>
      </w:pPr>
      <w:r>
        <w:rPr>
          <w:szCs w:val="23"/>
        </w:rPr>
        <w:t xml:space="preserve">Задание условий на границах замкнутых залежей не вызывает вопросов. В случае моделирования отдельных участков большого нефтяного месторождения, имеющих, как правило, сообщаемость с объектом в целом, возникают трудности. В большинстве случаев </w:t>
      </w:r>
      <w:r>
        <w:rPr>
          <w:szCs w:val="23"/>
        </w:rPr>
        <w:t>приходится выполнять приближенное моделирование залежи в целом, чтобы определить условия на границе интересующего участка во времени, и затем использовать их для подробного моделирования выделенного участка.</w:t>
      </w:r>
    </w:p>
    <w:p w:rsidR="00000000" w:rsidRDefault="00B00B1C"/>
    <w:p w:rsidR="00000000" w:rsidRDefault="00B00B1C">
      <w:pPr>
        <w:jc w:val="center"/>
      </w:pPr>
      <w:r>
        <w:rPr>
          <w:szCs w:val="23"/>
        </w:rPr>
        <w:t>3.5.7. Моделирование пластовой водонапорной сис</w:t>
      </w:r>
      <w:r>
        <w:rPr>
          <w:szCs w:val="23"/>
        </w:rPr>
        <w:t>темы</w:t>
      </w:r>
    </w:p>
    <w:p w:rsidR="00000000" w:rsidRDefault="00B00B1C">
      <w:r>
        <w:rPr>
          <w:szCs w:val="23"/>
        </w:rPr>
        <w:t>При построении гидродинамической модели объекта определяется объем, активность и степень взаимодействия с залежью законтурной области.</w:t>
      </w:r>
    </w:p>
    <w:p w:rsidR="00000000" w:rsidRDefault="00B00B1C">
      <w:r>
        <w:rPr>
          <w:szCs w:val="23"/>
        </w:rPr>
        <w:t>Учет влияния водоносных горизонтов осуществляется аналитическим или численным моделированием.</w:t>
      </w:r>
    </w:p>
    <w:p w:rsidR="00000000" w:rsidRDefault="00B00B1C">
      <w:r>
        <w:rPr>
          <w:szCs w:val="23"/>
        </w:rPr>
        <w:t>При аналитическом моде</w:t>
      </w:r>
      <w:r>
        <w:rPr>
          <w:szCs w:val="23"/>
        </w:rPr>
        <w:t>лировании выполняется расчет влияния водоносного пласта. Затем вычисленный поток воды учитывается в качестве источника питания для ячейки, имеющей сообщаемость с водоносным горизонтом. Наибольшее распространение получили формулы постоянного (</w:t>
      </w:r>
      <w:r>
        <w:rPr>
          <w:szCs w:val="23"/>
          <w:lang w:val="en-US"/>
        </w:rPr>
        <w:t>Steady</w:t>
      </w:r>
      <w:r>
        <w:rPr>
          <w:szCs w:val="23"/>
        </w:rPr>
        <w:t>-</w:t>
      </w:r>
      <w:r>
        <w:rPr>
          <w:szCs w:val="23"/>
          <w:lang w:val="en-US"/>
        </w:rPr>
        <w:t>State</w:t>
      </w:r>
      <w:r>
        <w:rPr>
          <w:szCs w:val="23"/>
        </w:rPr>
        <w:t>),</w:t>
      </w:r>
      <w:r>
        <w:rPr>
          <w:szCs w:val="23"/>
        </w:rPr>
        <w:t xml:space="preserve"> переменного (РОТ) водоносного горизонта и формулы Фетковича или Картера-Трейси.</w:t>
      </w:r>
    </w:p>
    <w:p w:rsidR="00000000" w:rsidRDefault="00B00B1C">
      <w:r>
        <w:rPr>
          <w:szCs w:val="23"/>
        </w:rPr>
        <w:t>При численном моделировании пластовой водонапорной системы сетка модели распространяется за пределы контура нефтеносности.</w:t>
      </w:r>
    </w:p>
    <w:p w:rsidR="00000000" w:rsidRDefault="00B00B1C">
      <w:pPr>
        <w:rPr>
          <w:szCs w:val="23"/>
        </w:rPr>
      </w:pPr>
      <w:r>
        <w:rPr>
          <w:szCs w:val="23"/>
        </w:rPr>
        <w:t>Размер законтурной области модели является предметом</w:t>
      </w:r>
      <w:r>
        <w:rPr>
          <w:szCs w:val="23"/>
        </w:rPr>
        <w:t xml:space="preserve"> исследования, так как обычно неизвестен радиус депрессионной воронки. Размер законтурной области и ее характеристики уточняются при воспроизведении динамики пластового давления по истории разработки.</w:t>
      </w:r>
    </w:p>
    <w:p w:rsidR="00000000" w:rsidRDefault="00B00B1C"/>
    <w:p w:rsidR="00000000" w:rsidRDefault="00B00B1C">
      <w:pPr>
        <w:jc w:val="center"/>
      </w:pPr>
      <w:r>
        <w:rPr>
          <w:szCs w:val="23"/>
        </w:rPr>
        <w:t>3.5.8. Моделирование скважин</w:t>
      </w:r>
    </w:p>
    <w:p w:rsidR="00000000" w:rsidRDefault="00B00B1C">
      <w:r>
        <w:rPr>
          <w:szCs w:val="23"/>
        </w:rPr>
        <w:t>Качество решения поставле</w:t>
      </w:r>
      <w:r>
        <w:rPr>
          <w:szCs w:val="23"/>
        </w:rPr>
        <w:t>нной проблемы в большей степени определяется правильностью задания информации о скважинах. Для ввода исходных данных о скважинах в разделе должна присутствовать следующая информация:</w:t>
      </w:r>
    </w:p>
    <w:p w:rsidR="00000000" w:rsidRDefault="00B00B1C">
      <w:r>
        <w:rPr>
          <w:szCs w:val="23"/>
        </w:rPr>
        <w:t>1. Координаты скважины на сетке. В случае многопластовой залежи, наклонно</w:t>
      </w:r>
      <w:r>
        <w:rPr>
          <w:szCs w:val="23"/>
        </w:rPr>
        <w:t>й или горизонтальной скважины количество координат определяется числом вскрытых ячеек.</w:t>
      </w:r>
    </w:p>
    <w:p w:rsidR="00000000" w:rsidRDefault="00B00B1C">
      <w:r>
        <w:rPr>
          <w:szCs w:val="23"/>
        </w:rPr>
        <w:t>2. Номер скважины и принадлежность к группе по критериям управления.</w:t>
      </w:r>
    </w:p>
    <w:p w:rsidR="00000000" w:rsidRDefault="00B00B1C">
      <w:r>
        <w:rPr>
          <w:szCs w:val="23"/>
        </w:rPr>
        <w:t>3. Коэффициент эксплуатации.</w:t>
      </w:r>
    </w:p>
    <w:p w:rsidR="00000000" w:rsidRDefault="00B00B1C">
      <w:r>
        <w:rPr>
          <w:szCs w:val="23"/>
        </w:rPr>
        <w:t>4. Коэффициент продуктивности.</w:t>
      </w:r>
    </w:p>
    <w:p w:rsidR="00000000" w:rsidRDefault="00B00B1C">
      <w:r>
        <w:rPr>
          <w:szCs w:val="23"/>
        </w:rPr>
        <w:t>5. Радиус скважины.</w:t>
      </w:r>
    </w:p>
    <w:p w:rsidR="00000000" w:rsidRDefault="00B00B1C">
      <w:r>
        <w:rPr>
          <w:szCs w:val="23"/>
        </w:rPr>
        <w:t>6. Скин-фактор.</w:t>
      </w:r>
    </w:p>
    <w:p w:rsidR="00000000" w:rsidRDefault="00B00B1C">
      <w:r>
        <w:rPr>
          <w:szCs w:val="23"/>
        </w:rPr>
        <w:t>7. Р</w:t>
      </w:r>
      <w:r>
        <w:rPr>
          <w:szCs w:val="23"/>
        </w:rPr>
        <w:t>ежим работы скважины на конкретные даты (достаточно задать часть данных):</w:t>
      </w:r>
    </w:p>
    <w:p w:rsidR="00000000" w:rsidRDefault="00B00B1C">
      <w:r>
        <w:rPr>
          <w:szCs w:val="23"/>
        </w:rPr>
        <w:t>- забойное давление;</w:t>
      </w:r>
    </w:p>
    <w:p w:rsidR="00000000" w:rsidRDefault="00B00B1C">
      <w:r>
        <w:rPr>
          <w:szCs w:val="23"/>
        </w:rPr>
        <w:t>- давление на устье;</w:t>
      </w:r>
    </w:p>
    <w:p w:rsidR="00000000" w:rsidRDefault="00B00B1C">
      <w:r>
        <w:rPr>
          <w:szCs w:val="23"/>
        </w:rPr>
        <w:t>- депрессия;</w:t>
      </w:r>
    </w:p>
    <w:p w:rsidR="00000000" w:rsidRDefault="00B00B1C">
      <w:r>
        <w:rPr>
          <w:szCs w:val="23"/>
        </w:rPr>
        <w:t>- дебит нефти;</w:t>
      </w:r>
    </w:p>
    <w:p w:rsidR="00000000" w:rsidRDefault="00B00B1C">
      <w:r>
        <w:rPr>
          <w:szCs w:val="23"/>
        </w:rPr>
        <w:t>- дебит воды;</w:t>
      </w:r>
    </w:p>
    <w:p w:rsidR="00000000" w:rsidRDefault="00B00B1C">
      <w:r>
        <w:rPr>
          <w:szCs w:val="23"/>
        </w:rPr>
        <w:t>- дебит жидкости;</w:t>
      </w:r>
    </w:p>
    <w:p w:rsidR="00000000" w:rsidRDefault="00B00B1C">
      <w:r>
        <w:rPr>
          <w:szCs w:val="23"/>
        </w:rPr>
        <w:lastRenderedPageBreak/>
        <w:t>- дебит газа.</w:t>
      </w:r>
    </w:p>
    <w:p w:rsidR="00000000" w:rsidRDefault="00B00B1C">
      <w:r>
        <w:rPr>
          <w:szCs w:val="22"/>
        </w:rPr>
        <w:t>В случаях, когда гидродинамические потери давления в стволе являют</w:t>
      </w:r>
      <w:r>
        <w:rPr>
          <w:szCs w:val="22"/>
        </w:rPr>
        <w:t>ся значительными, перечисленный набор исходных данных может оказаться недостаточным для использования программы фильтрации. Тогда необходимо применять подпрограммы для моделирования гидродинамических процессов в самой скважине.</w:t>
      </w:r>
    </w:p>
    <w:p w:rsidR="00000000" w:rsidRDefault="00B00B1C">
      <w:r>
        <w:rPr>
          <w:szCs w:val="22"/>
        </w:rPr>
        <w:t xml:space="preserve">3.5.8.1. Задание условий на </w:t>
      </w:r>
      <w:r>
        <w:rPr>
          <w:szCs w:val="22"/>
        </w:rPr>
        <w:t>скважинах по истории разработки. При повторении истории разработки в качестве входных данных по каждой скважине на конкретные даты задаются замеры дебита одной из фаз, дебит жидкости (вода + нефть) или давление из системы данных о добыче, источником которы</w:t>
      </w:r>
      <w:r>
        <w:rPr>
          <w:szCs w:val="22"/>
        </w:rPr>
        <w:t>х являются промысловые данные (фонд скважин, вскрытие пластов, месячные эксплуатационные рапорты по скважинам, забойные давления и коэффициенты продуктивности).</w:t>
      </w:r>
    </w:p>
    <w:p w:rsidR="00000000" w:rsidRDefault="00B00B1C">
      <w:r>
        <w:rPr>
          <w:szCs w:val="22"/>
        </w:rPr>
        <w:t>Исходные материалы нередко содержат недостоверную информацию. Занесение такой информации, настр</w:t>
      </w:r>
      <w:r>
        <w:rPr>
          <w:szCs w:val="22"/>
        </w:rPr>
        <w:t>ойка по ней фильтрационной модели или проверка правильности геологической модели недопустимы. Следовательно, поэтому до начала построения модели объекта необходимо тщательно выверить промысловую информацию, используя непосредственно «шахматки» промысла (ес</w:t>
      </w:r>
      <w:r>
        <w:rPr>
          <w:szCs w:val="22"/>
        </w:rPr>
        <w:t>ли они сохранились). Анализ разработки и входных данных по скважинам являются ответственным этапом создания модели пластовой системы.</w:t>
      </w:r>
    </w:p>
    <w:p w:rsidR="00000000" w:rsidRDefault="00B00B1C">
      <w:r>
        <w:rPr>
          <w:szCs w:val="22"/>
        </w:rPr>
        <w:t>3.5.8.2. Задание ограничений и управлений работой скважин для прогноза. Скважина может работать в одном из перечисленных в</w:t>
      </w:r>
      <w:r>
        <w:rPr>
          <w:szCs w:val="22"/>
        </w:rPr>
        <w:t>ыше режимов (п. 3.5.8, п. 7), выбранного в качестве управляющего воздействия. На другие режимы в этом случае могут быть наложены ограничения. Для дебитов фаз устанавливается допустимый верхний предел добычи. Для давления устанавливается нижний предел в доб</w:t>
      </w:r>
      <w:r>
        <w:rPr>
          <w:szCs w:val="22"/>
        </w:rPr>
        <w:t>ывающих и верхний предел в нагнетательных скважинах. Способ управления на скважине автоматически меняется при достижении одного из пределов. Таких переходов в программах предусматривается большое количество.</w:t>
      </w:r>
    </w:p>
    <w:p w:rsidR="00000000" w:rsidRDefault="00B00B1C">
      <w:r>
        <w:rPr>
          <w:szCs w:val="22"/>
        </w:rPr>
        <w:t>Предусматривается ряд дополнительных ограничений</w:t>
      </w:r>
      <w:r>
        <w:rPr>
          <w:szCs w:val="22"/>
        </w:rPr>
        <w:t xml:space="preserve"> на работу скважин:</w:t>
      </w:r>
    </w:p>
    <w:p w:rsidR="00000000" w:rsidRDefault="00B00B1C">
      <w:r>
        <w:rPr>
          <w:szCs w:val="22"/>
        </w:rPr>
        <w:t>- обводненность;</w:t>
      </w:r>
    </w:p>
    <w:p w:rsidR="00000000" w:rsidRDefault="00B00B1C">
      <w:r>
        <w:rPr>
          <w:szCs w:val="22"/>
        </w:rPr>
        <w:t>- водонефтяной фактор;</w:t>
      </w:r>
    </w:p>
    <w:p w:rsidR="00000000" w:rsidRDefault="00B00B1C">
      <w:r>
        <w:rPr>
          <w:szCs w:val="22"/>
        </w:rPr>
        <w:t>- газонефтяной фактор;</w:t>
      </w:r>
    </w:p>
    <w:p w:rsidR="00000000" w:rsidRDefault="00B00B1C">
      <w:r>
        <w:rPr>
          <w:szCs w:val="22"/>
        </w:rPr>
        <w:t>- нижний предел дебита нефти или газа;</w:t>
      </w:r>
    </w:p>
    <w:p w:rsidR="00000000" w:rsidRDefault="00B00B1C">
      <w:r>
        <w:rPr>
          <w:szCs w:val="22"/>
        </w:rPr>
        <w:t>- минимальное пластовое давление;</w:t>
      </w:r>
    </w:p>
    <w:p w:rsidR="00000000" w:rsidRDefault="00B00B1C">
      <w:r>
        <w:rPr>
          <w:szCs w:val="22"/>
        </w:rPr>
        <w:t>- максимальное пластовое давление.</w:t>
      </w:r>
    </w:p>
    <w:p w:rsidR="00000000" w:rsidRDefault="00B00B1C">
      <w:r>
        <w:rPr>
          <w:szCs w:val="22"/>
        </w:rPr>
        <w:t>При достижении одного из ограничений скважина будет автоматически</w:t>
      </w:r>
      <w:r>
        <w:rPr>
          <w:szCs w:val="22"/>
        </w:rPr>
        <w:t xml:space="preserve"> закрыта. В некоторых программах такое управление выполнятся в отношении отдельных прослоев и организовано по группам скважин. Скважины, закрытые по достижении ограничения, могут быть включены вновь, если предел больше не нарушается. Закрытие скважины може</w:t>
      </w:r>
      <w:r>
        <w:rPr>
          <w:szCs w:val="22"/>
        </w:rPr>
        <w:t>т быть осуществлено полностью или с учетом перетока по стволу скважины, расположенному в связанных слоях.</w:t>
      </w:r>
    </w:p>
    <w:p w:rsidR="00000000" w:rsidRDefault="00B00B1C">
      <w:r>
        <w:rPr>
          <w:szCs w:val="22"/>
        </w:rPr>
        <w:t>Автоматическое сокращение дебитов выполняется по достижению верхнего предела, например, максимальной добычи со скважины или группы скважин, при снижен</w:t>
      </w:r>
      <w:r>
        <w:rPr>
          <w:szCs w:val="22"/>
        </w:rPr>
        <w:t>ии давления в пласте ниже допустимого значения.</w:t>
      </w:r>
    </w:p>
    <w:p w:rsidR="00000000" w:rsidRDefault="00B00B1C">
      <w:r>
        <w:rPr>
          <w:szCs w:val="22"/>
        </w:rPr>
        <w:t>Для нагнетательных скважин в некоторых моделях предусматривается ее отключение, если в заданном радиусе все добывающие скважины закрыты.</w:t>
      </w:r>
    </w:p>
    <w:p w:rsidR="00000000" w:rsidRDefault="00B00B1C">
      <w:r>
        <w:rPr>
          <w:szCs w:val="22"/>
        </w:rPr>
        <w:t>Автоматическое закрытие скважин «на ремонт» предусматривается по достиж</w:t>
      </w:r>
      <w:r>
        <w:rPr>
          <w:szCs w:val="22"/>
        </w:rPr>
        <w:t>ению: указанного времени, экономического предела (например, дебита).</w:t>
      </w:r>
    </w:p>
    <w:p w:rsidR="00000000" w:rsidRDefault="00B00B1C">
      <w:r>
        <w:rPr>
          <w:szCs w:val="22"/>
        </w:rPr>
        <w:t>Моделирование автоматически прекращается, если все добывающие скважины отключены или заданный срок моделирования закончен. Контроль за разработкой осуществляется в фильтрационных программ</w:t>
      </w:r>
      <w:r>
        <w:rPr>
          <w:szCs w:val="22"/>
        </w:rPr>
        <w:t>ах автоматически. Проведенные или рекомендованные геолого-технологические мероприятия фиксируются в соответствующих выходных файлах.</w:t>
      </w:r>
    </w:p>
    <w:p w:rsidR="00000000" w:rsidRDefault="00B00B1C">
      <w:pPr>
        <w:rPr>
          <w:szCs w:val="22"/>
        </w:rPr>
      </w:pPr>
    </w:p>
    <w:p w:rsidR="00000000" w:rsidRDefault="00B00B1C">
      <w:pPr>
        <w:jc w:val="center"/>
      </w:pPr>
      <w:r>
        <w:rPr>
          <w:szCs w:val="22"/>
        </w:rPr>
        <w:t>3.6. Уточнение параметров (адаптация)</w:t>
      </w:r>
    </w:p>
    <w:p w:rsidR="00000000" w:rsidRDefault="00B00B1C">
      <w:pPr>
        <w:jc w:val="center"/>
        <w:rPr>
          <w:szCs w:val="22"/>
        </w:rPr>
      </w:pPr>
      <w:r>
        <w:rPr>
          <w:szCs w:val="22"/>
        </w:rPr>
        <w:t>фильтрационной модели на основе анализа истории разработки</w:t>
      </w:r>
    </w:p>
    <w:p w:rsidR="00000000" w:rsidRDefault="00B00B1C"/>
    <w:p w:rsidR="00000000" w:rsidRDefault="00B00B1C">
      <w:r>
        <w:rPr>
          <w:szCs w:val="22"/>
        </w:rPr>
        <w:t>Если рассматриваемое мес</w:t>
      </w:r>
      <w:r>
        <w:rPr>
          <w:szCs w:val="22"/>
        </w:rPr>
        <w:t>торождение уже эксплуатировалось в течение некоторого времени, то первым шагом моделирования должно стать воспроизведение существующей истории разработки. В ходе этого процесса добыча из месторождения моделируется на основании существующей геологической мо</w:t>
      </w:r>
      <w:r>
        <w:rPr>
          <w:szCs w:val="22"/>
        </w:rPr>
        <w:t>дели. Фильтрационная модель корректируется итеративным способом до тех пор, пока она не окажется в состоянии воспроизвести фактическое распределение давления и многофазное течение флюидов.</w:t>
      </w:r>
    </w:p>
    <w:p w:rsidR="00000000" w:rsidRDefault="00B00B1C">
      <w:pPr>
        <w:rPr>
          <w:szCs w:val="22"/>
        </w:rPr>
      </w:pPr>
      <w:r>
        <w:rPr>
          <w:szCs w:val="22"/>
        </w:rPr>
        <w:t>По истории разработки пласта, его части или первоочередного участка</w:t>
      </w:r>
      <w:r>
        <w:rPr>
          <w:szCs w:val="22"/>
        </w:rPr>
        <w:t xml:space="preserve"> оценивается достоверность выходных параметров и уточняются:</w:t>
      </w:r>
    </w:p>
    <w:p w:rsidR="00000000" w:rsidRDefault="00B00B1C">
      <w:r>
        <w:rPr>
          <w:szCs w:val="22"/>
        </w:rPr>
        <w:lastRenderedPageBreak/>
        <w:t>- параметры внешней области;</w:t>
      </w:r>
    </w:p>
    <w:p w:rsidR="00000000" w:rsidRDefault="00B00B1C">
      <w:r>
        <w:rPr>
          <w:szCs w:val="23"/>
        </w:rPr>
        <w:t>- геологическая модель и запасы нефти и газа;</w:t>
      </w:r>
    </w:p>
    <w:p w:rsidR="00000000" w:rsidRDefault="00B00B1C">
      <w:r>
        <w:rPr>
          <w:szCs w:val="23"/>
        </w:rPr>
        <w:t>- проницаемость и гидропроводность пласта;</w:t>
      </w:r>
    </w:p>
    <w:p w:rsidR="00000000" w:rsidRDefault="00B00B1C">
      <w:r>
        <w:rPr>
          <w:szCs w:val="23"/>
        </w:rPr>
        <w:t>- функции модифицированных относительных фазовых проницаемостей;</w:t>
      </w:r>
    </w:p>
    <w:p w:rsidR="00000000" w:rsidRDefault="00B00B1C">
      <w:r>
        <w:rPr>
          <w:szCs w:val="23"/>
        </w:rPr>
        <w:t>- функции ад</w:t>
      </w:r>
      <w:r>
        <w:rPr>
          <w:szCs w:val="23"/>
        </w:rPr>
        <w:t>сорбции, десорбции.</w:t>
      </w:r>
    </w:p>
    <w:p w:rsidR="00000000" w:rsidRDefault="00B00B1C">
      <w:r>
        <w:rPr>
          <w:szCs w:val="23"/>
        </w:rPr>
        <w:t>На основе уточненной фильтрационной модели уточняется первоначально принятая геологическая модель.</w:t>
      </w:r>
    </w:p>
    <w:p w:rsidR="00000000" w:rsidRDefault="00B00B1C">
      <w:r>
        <w:rPr>
          <w:szCs w:val="23"/>
        </w:rPr>
        <w:t>В ходе воспроизведения истории может быть уточнена важная информация о наличии непроницаемых барьеров в пласте. Например, может оказаться</w:t>
      </w:r>
      <w:r>
        <w:rPr>
          <w:szCs w:val="23"/>
        </w:rPr>
        <w:t>, что совпадение результатов моделирования и фактических данных достигается лишь при наличии перетоков через плоскость сброса, считавшуюся ранее непроницаемой. В свою очередь это может свидетельствовать о дополнительных запасах нефти на изначально не прини</w:t>
      </w:r>
      <w:r>
        <w:rPr>
          <w:szCs w:val="23"/>
        </w:rPr>
        <w:t>мавшихся во внимание участках месторождения.</w:t>
      </w:r>
    </w:p>
    <w:p w:rsidR="00000000" w:rsidRDefault="00B00B1C">
      <w:r>
        <w:rPr>
          <w:szCs w:val="23"/>
        </w:rPr>
        <w:t>В процессе повторения истории разработки возможно использование как специальных адаптационных программ по решению обратных задач фильтрации, уточняющих ФЕС пласта в отдельных элементах, так и использование основ</w:t>
      </w:r>
      <w:r>
        <w:rPr>
          <w:szCs w:val="23"/>
        </w:rPr>
        <w:t>ной модели с уточнением функций относительных фазовых проницаемостей по отдельным областям и элементам. По результатам уточнения должны быть сделаны изменения в базе данных. В процессе адаптации важно использовать максимум всей имеющейся информации.</w:t>
      </w:r>
    </w:p>
    <w:p w:rsidR="00000000" w:rsidRDefault="00B00B1C">
      <w:r>
        <w:rPr>
          <w:szCs w:val="23"/>
        </w:rPr>
        <w:t>В этом</w:t>
      </w:r>
      <w:r>
        <w:rPr>
          <w:szCs w:val="23"/>
        </w:rPr>
        <w:t xml:space="preserve"> разделе необходимо:</w:t>
      </w:r>
    </w:p>
    <w:p w:rsidR="00000000" w:rsidRDefault="00B00B1C">
      <w:r>
        <w:rPr>
          <w:szCs w:val="23"/>
        </w:rPr>
        <w:t>- привести графики и таблицы невязок расчетных и фактических показателей разработки по пласту в целом и по отдельным скважинам;</w:t>
      </w:r>
    </w:p>
    <w:p w:rsidR="00000000" w:rsidRDefault="00B00B1C">
      <w:r>
        <w:rPr>
          <w:szCs w:val="23"/>
        </w:rPr>
        <w:t>- объяснить причины несовпадения тех или иных показателей разработки в целом по пласту и по скважинам;</w:t>
      </w:r>
    </w:p>
    <w:p w:rsidR="00000000" w:rsidRDefault="00B00B1C">
      <w:pPr>
        <w:rPr>
          <w:szCs w:val="23"/>
        </w:rPr>
      </w:pPr>
      <w:r>
        <w:rPr>
          <w:szCs w:val="23"/>
        </w:rPr>
        <w:t>- пр</w:t>
      </w:r>
      <w:r>
        <w:rPr>
          <w:szCs w:val="23"/>
        </w:rPr>
        <w:t>ивести поля распределения насыщенности нефтью, газом и водой, поля распределения удельных запасов нефти по объекту в целом (при необходимости по гидродинамическим слоям) на начальный момент времени и на дату составления модели.</w:t>
      </w:r>
    </w:p>
    <w:p w:rsidR="00000000" w:rsidRDefault="00B00B1C"/>
    <w:p w:rsidR="00000000" w:rsidRDefault="00B00B1C">
      <w:pPr>
        <w:jc w:val="center"/>
        <w:rPr>
          <w:rFonts w:cs="Arial"/>
          <w:b/>
          <w:bCs/>
          <w:szCs w:val="19"/>
        </w:rPr>
      </w:pPr>
      <w:r>
        <w:rPr>
          <w:rFonts w:cs="Arial"/>
          <w:b/>
          <w:bCs/>
          <w:szCs w:val="19"/>
        </w:rPr>
        <w:t>4. ФОРМЫ ПРЕДСТАВЛЕНИЯ РЕЗУ</w:t>
      </w:r>
      <w:r>
        <w:rPr>
          <w:rFonts w:cs="Arial"/>
          <w:b/>
          <w:bCs/>
          <w:szCs w:val="19"/>
        </w:rPr>
        <w:t>ЛЬТАТОВ</w:t>
      </w:r>
    </w:p>
    <w:p w:rsidR="00000000" w:rsidRDefault="00B00B1C"/>
    <w:p w:rsidR="00000000" w:rsidRDefault="00B00B1C">
      <w:pPr>
        <w:jc w:val="center"/>
        <w:rPr>
          <w:rFonts w:cs="Arial"/>
          <w:szCs w:val="21"/>
        </w:rPr>
      </w:pPr>
      <w:r>
        <w:rPr>
          <w:rFonts w:cs="Arial"/>
          <w:szCs w:val="21"/>
        </w:rPr>
        <w:t>4.1. Выходные данные - результаты построения геологических моделей</w:t>
      </w:r>
    </w:p>
    <w:p w:rsidR="00000000" w:rsidRDefault="00B00B1C"/>
    <w:p w:rsidR="00000000" w:rsidRDefault="00B00B1C">
      <w:r>
        <w:rPr>
          <w:szCs w:val="22"/>
        </w:rPr>
        <w:t>Результаты построения геологических моделей представляются в следующем виде: в текстовой форме - в соответствующих разделах Отчета по созданию ПДГТМ, в электронной форме - на магн</w:t>
      </w:r>
      <w:r>
        <w:rPr>
          <w:szCs w:val="22"/>
        </w:rPr>
        <w:t>итных носителях либо в компьютере в составе базы данных. В электронной форме должны храниться:</w:t>
      </w:r>
    </w:p>
    <w:p w:rsidR="00000000" w:rsidRDefault="00B00B1C">
      <w:r>
        <w:rPr>
          <w:szCs w:val="22"/>
        </w:rPr>
        <w:t>- результаты обработки данных сейсморазведки - временные и глубинные разрезы (кубы);</w:t>
      </w:r>
    </w:p>
    <w:p w:rsidR="00000000" w:rsidRDefault="00B00B1C">
      <w:r>
        <w:rPr>
          <w:szCs w:val="22"/>
        </w:rPr>
        <w:t>- результаты интерпретации данных сейсморазведки - разрезы (кубы) ПАК, ампли</w:t>
      </w:r>
      <w:r>
        <w:rPr>
          <w:szCs w:val="22"/>
        </w:rPr>
        <w:t>туд, фаз, мгновенных частот, сеточные карты изохрон, глубин, скоростей, динамических параметров, координаты нарушений, выклинивания и замещения пластов;</w:t>
      </w:r>
    </w:p>
    <w:p w:rsidR="00000000" w:rsidRDefault="00B00B1C">
      <w:r>
        <w:rPr>
          <w:szCs w:val="22"/>
        </w:rPr>
        <w:t>- результирующие кубы объемных сеток всех параметров модели по всем промоделированным пластам - структу</w:t>
      </w:r>
      <w:r>
        <w:rPr>
          <w:szCs w:val="22"/>
        </w:rPr>
        <w:t>рных, литологических, фильтрационно-емкостных, насыщенностей;</w:t>
      </w:r>
    </w:p>
    <w:p w:rsidR="00000000" w:rsidRDefault="00B00B1C">
      <w:r>
        <w:rPr>
          <w:szCs w:val="22"/>
        </w:rPr>
        <w:t>- результирующие сетки линейных запасов по каждому из объектов подсчета;</w:t>
      </w:r>
    </w:p>
    <w:p w:rsidR="00000000" w:rsidRDefault="00B00B1C">
      <w:r>
        <w:rPr>
          <w:szCs w:val="22"/>
        </w:rPr>
        <w:t>- пространственное положение пробуренных скважин;</w:t>
      </w:r>
    </w:p>
    <w:p w:rsidR="00000000" w:rsidRDefault="00B00B1C">
      <w:r>
        <w:rPr>
          <w:szCs w:val="22"/>
        </w:rPr>
        <w:t>- результаты обработки и интерпретации ГИС в попластовой или поточечной</w:t>
      </w:r>
      <w:r>
        <w:rPr>
          <w:szCs w:val="22"/>
        </w:rPr>
        <w:t xml:space="preserve"> форме;</w:t>
      </w:r>
    </w:p>
    <w:p w:rsidR="00000000" w:rsidRDefault="00B00B1C">
      <w:r>
        <w:rPr>
          <w:szCs w:val="22"/>
        </w:rPr>
        <w:t>- результаты определений, анализа и обобщения исследований кернов и проб пластовых флюидов;</w:t>
      </w:r>
    </w:p>
    <w:p w:rsidR="00000000" w:rsidRDefault="00B00B1C">
      <w:r>
        <w:rPr>
          <w:szCs w:val="22"/>
        </w:rPr>
        <w:t>- результаты обработки и интерпретации методов разведочной геофизики и дистанционных методов;</w:t>
      </w:r>
    </w:p>
    <w:p w:rsidR="00000000" w:rsidRDefault="00B00B1C">
      <w:r>
        <w:rPr>
          <w:szCs w:val="22"/>
        </w:rPr>
        <w:t>- результаты перфорации и испытаний пластов, включая данные ГД</w:t>
      </w:r>
      <w:r>
        <w:rPr>
          <w:szCs w:val="22"/>
        </w:rPr>
        <w:t>И;</w:t>
      </w:r>
    </w:p>
    <w:p w:rsidR="00000000" w:rsidRDefault="00B00B1C">
      <w:r>
        <w:rPr>
          <w:szCs w:val="22"/>
        </w:rPr>
        <w:t>- результаты построения геологических моделей - используемые граничные значения, зависимости керн-керн, керн-ГИС, ГИС-ГИС, ГИС-сейсморазведка;</w:t>
      </w:r>
    </w:p>
    <w:p w:rsidR="00000000" w:rsidRDefault="00B00B1C">
      <w:r>
        <w:rPr>
          <w:szCs w:val="22"/>
        </w:rPr>
        <w:t>- двумерные и трехмерные сетки геологических параметров по всем моделируемым пластам;</w:t>
      </w:r>
    </w:p>
    <w:p w:rsidR="00000000" w:rsidRDefault="00B00B1C">
      <w:pPr>
        <w:rPr>
          <w:szCs w:val="22"/>
        </w:rPr>
      </w:pPr>
      <w:r>
        <w:rPr>
          <w:szCs w:val="22"/>
        </w:rPr>
        <w:t>- результаты подсчета за</w:t>
      </w:r>
      <w:r>
        <w:rPr>
          <w:szCs w:val="22"/>
        </w:rPr>
        <w:t>пасов углеводородов.</w:t>
      </w:r>
    </w:p>
    <w:p w:rsidR="00000000" w:rsidRDefault="00B00B1C"/>
    <w:p w:rsidR="00000000" w:rsidRDefault="00B00B1C">
      <w:pPr>
        <w:jc w:val="center"/>
        <w:rPr>
          <w:rFonts w:cs="Arial"/>
          <w:szCs w:val="21"/>
        </w:rPr>
      </w:pPr>
      <w:r>
        <w:rPr>
          <w:rFonts w:cs="Arial"/>
          <w:szCs w:val="21"/>
        </w:rPr>
        <w:t>4.2. Выходные данные - результаты расчетов программ фильтрации</w:t>
      </w:r>
    </w:p>
    <w:p w:rsidR="00000000" w:rsidRDefault="00B00B1C"/>
    <w:p w:rsidR="00000000" w:rsidRDefault="00B00B1C">
      <w:r>
        <w:rPr>
          <w:szCs w:val="23"/>
        </w:rPr>
        <w:t>Результаты расчетов фильтрационных программ формируются и хранятся в виде таблиц, графиков, полей дискретных параметров и в изолиниях на заданные моменты времени:</w:t>
      </w:r>
    </w:p>
    <w:p w:rsidR="00000000" w:rsidRDefault="00B00B1C">
      <w:r>
        <w:rPr>
          <w:szCs w:val="23"/>
        </w:rPr>
        <w:lastRenderedPageBreak/>
        <w:t>1. Техн</w:t>
      </w:r>
      <w:r>
        <w:rPr>
          <w:szCs w:val="23"/>
        </w:rPr>
        <w:t>ологические показатели разработки (в целом по месторождению, по группе скважин, для каждой скважины):</w:t>
      </w:r>
    </w:p>
    <w:p w:rsidR="00000000" w:rsidRDefault="00B00B1C">
      <w:r>
        <w:rPr>
          <w:szCs w:val="23"/>
        </w:rPr>
        <w:t>- дебит нефти, газа, воды;</w:t>
      </w:r>
    </w:p>
    <w:p w:rsidR="00000000" w:rsidRDefault="00B00B1C">
      <w:r>
        <w:rPr>
          <w:szCs w:val="23"/>
        </w:rPr>
        <w:t>- обводненность, водонефтяной, газонефтяной фактор;</w:t>
      </w:r>
    </w:p>
    <w:p w:rsidR="00000000" w:rsidRDefault="00B00B1C">
      <w:r>
        <w:rPr>
          <w:szCs w:val="23"/>
        </w:rPr>
        <w:t>- накопленная добыча нефти, газа, воды;</w:t>
      </w:r>
    </w:p>
    <w:p w:rsidR="00000000" w:rsidRDefault="00B00B1C">
      <w:r>
        <w:rPr>
          <w:szCs w:val="23"/>
        </w:rPr>
        <w:t>- коэффициент нефтеизвлечения;</w:t>
      </w:r>
    </w:p>
    <w:p w:rsidR="00000000" w:rsidRDefault="00B00B1C">
      <w:r>
        <w:rPr>
          <w:szCs w:val="23"/>
        </w:rPr>
        <w:t>- ос</w:t>
      </w:r>
      <w:r>
        <w:rPr>
          <w:szCs w:val="23"/>
        </w:rPr>
        <w:t>таточные запасы.</w:t>
      </w:r>
    </w:p>
    <w:p w:rsidR="00000000" w:rsidRDefault="00B00B1C">
      <w:r>
        <w:rPr>
          <w:szCs w:val="23"/>
        </w:rPr>
        <w:t>2. Распределение давлений.</w:t>
      </w:r>
    </w:p>
    <w:p w:rsidR="00000000" w:rsidRDefault="00B00B1C">
      <w:r>
        <w:rPr>
          <w:szCs w:val="23"/>
        </w:rPr>
        <w:t>3. Распределение насыщенностей.</w:t>
      </w:r>
    </w:p>
    <w:p w:rsidR="00000000" w:rsidRDefault="00B00B1C">
      <w:r>
        <w:rPr>
          <w:szCs w:val="23"/>
        </w:rPr>
        <w:t>4. Рекомендации по геолого-технологическим мероприятиям.</w:t>
      </w:r>
    </w:p>
    <w:p w:rsidR="00000000" w:rsidRDefault="00B00B1C">
      <w:r>
        <w:rPr>
          <w:szCs w:val="23"/>
        </w:rPr>
        <w:t>5. Уточнение геологической модели.</w:t>
      </w:r>
    </w:p>
    <w:p w:rsidR="00000000" w:rsidRDefault="00B00B1C">
      <w:r>
        <w:rPr>
          <w:szCs w:val="23"/>
        </w:rPr>
        <w:t>При выдаче результатов рекомендуется обеспечивать:</w:t>
      </w:r>
    </w:p>
    <w:p w:rsidR="00000000" w:rsidRDefault="00B00B1C">
      <w:r>
        <w:rPr>
          <w:szCs w:val="23"/>
        </w:rPr>
        <w:t>- возможность визуализации 2</w:t>
      </w:r>
      <w:r>
        <w:rPr>
          <w:szCs w:val="23"/>
          <w:lang w:val="en-US"/>
        </w:rPr>
        <w:t>D</w:t>
      </w:r>
      <w:r>
        <w:rPr>
          <w:szCs w:val="23"/>
        </w:rPr>
        <w:t xml:space="preserve"> и 3D ги</w:t>
      </w:r>
      <w:r>
        <w:rPr>
          <w:szCs w:val="23"/>
        </w:rPr>
        <w:t>дродинамических и геологических полей;</w:t>
      </w:r>
    </w:p>
    <w:p w:rsidR="00000000" w:rsidRDefault="00B00B1C">
      <w:r>
        <w:rPr>
          <w:szCs w:val="23"/>
        </w:rPr>
        <w:t>- интерактивное редактирование полей;</w:t>
      </w:r>
    </w:p>
    <w:p w:rsidR="00000000" w:rsidRDefault="00B00B1C">
      <w:r>
        <w:rPr>
          <w:szCs w:val="23"/>
        </w:rPr>
        <w:t>- возможность визуализации на полях скважин как горизонтальных, так и вертикальных;</w:t>
      </w:r>
    </w:p>
    <w:p w:rsidR="00000000" w:rsidRDefault="00B00B1C">
      <w:r>
        <w:rPr>
          <w:szCs w:val="23"/>
        </w:rPr>
        <w:t>- послойный просмотр моделей, просмотр разрезов, выдача двумерных изображений;</w:t>
      </w:r>
    </w:p>
    <w:p w:rsidR="00000000" w:rsidRDefault="00B00B1C">
      <w:r>
        <w:rPr>
          <w:szCs w:val="23"/>
        </w:rPr>
        <w:t>- анимационный п</w:t>
      </w:r>
      <w:r>
        <w:rPr>
          <w:szCs w:val="23"/>
        </w:rPr>
        <w:t>росмотр динамики разработки.</w:t>
      </w:r>
    </w:p>
    <w:p w:rsidR="00000000" w:rsidRDefault="00B00B1C">
      <w:r>
        <w:rPr>
          <w:szCs w:val="23"/>
        </w:rPr>
        <w:t>С заданным временным интервалом сохраняются следующие показатели разработки:</w:t>
      </w:r>
    </w:p>
    <w:p w:rsidR="00000000" w:rsidRDefault="00B00B1C">
      <w:r>
        <w:rPr>
          <w:szCs w:val="23"/>
        </w:rPr>
        <w:t>1. Текущая добыча воды, нефти, газа по скважинам, группам скважин, по месторождению.</w:t>
      </w:r>
    </w:p>
    <w:p w:rsidR="00000000" w:rsidRDefault="00B00B1C">
      <w:r>
        <w:rPr>
          <w:szCs w:val="23"/>
        </w:rPr>
        <w:t>2. Накопленная добыча воды, нефти, газа по скважинам, группам скв</w:t>
      </w:r>
      <w:r>
        <w:rPr>
          <w:szCs w:val="23"/>
        </w:rPr>
        <w:t>ажин, по месторождению.</w:t>
      </w:r>
    </w:p>
    <w:p w:rsidR="00000000" w:rsidRDefault="00B00B1C">
      <w:r>
        <w:rPr>
          <w:szCs w:val="23"/>
        </w:rPr>
        <w:t>3. Текущая закачка воды или газа по месторождению.</w:t>
      </w:r>
    </w:p>
    <w:p w:rsidR="00000000" w:rsidRDefault="00B00B1C">
      <w:r>
        <w:rPr>
          <w:szCs w:val="23"/>
        </w:rPr>
        <w:t>4. Накопленная закачка воды или газа по месторождению.</w:t>
      </w:r>
    </w:p>
    <w:p w:rsidR="00000000" w:rsidRDefault="00B00B1C">
      <w:r>
        <w:rPr>
          <w:szCs w:val="23"/>
        </w:rPr>
        <w:t>5. Коэффициент нефтеотдачи.</w:t>
      </w:r>
    </w:p>
    <w:p w:rsidR="00000000" w:rsidRDefault="00B00B1C">
      <w:r>
        <w:rPr>
          <w:szCs w:val="23"/>
        </w:rPr>
        <w:t>6. Водонефтяной фактор.</w:t>
      </w:r>
    </w:p>
    <w:p w:rsidR="00000000" w:rsidRDefault="00B00B1C">
      <w:r>
        <w:rPr>
          <w:szCs w:val="23"/>
        </w:rPr>
        <w:t>7. Обводненность.</w:t>
      </w:r>
    </w:p>
    <w:p w:rsidR="00000000" w:rsidRDefault="00B00B1C">
      <w:r>
        <w:rPr>
          <w:szCs w:val="23"/>
        </w:rPr>
        <w:t>8. Распределение насыщенностей (воды, нефти, газа) по пл</w:t>
      </w:r>
      <w:r>
        <w:rPr>
          <w:szCs w:val="23"/>
        </w:rPr>
        <w:t>астам и профилям в виде массивов и карт.</w:t>
      </w:r>
    </w:p>
    <w:p w:rsidR="00000000" w:rsidRDefault="00B00B1C">
      <w:r>
        <w:rPr>
          <w:szCs w:val="23"/>
        </w:rPr>
        <w:t>9. Распределение давления по пластам и профилям в виде массивов и карт.</w:t>
      </w:r>
    </w:p>
    <w:p w:rsidR="00000000" w:rsidRDefault="00B00B1C">
      <w:r>
        <w:rPr>
          <w:szCs w:val="23"/>
        </w:rPr>
        <w:t>Все показатели могут быть выданы в виде карт, таблиц или графиков.</w:t>
      </w:r>
    </w:p>
    <w:p w:rsidR="00000000" w:rsidRDefault="00B00B1C">
      <w:r>
        <w:rPr>
          <w:szCs w:val="23"/>
        </w:rPr>
        <w:t>Выходная информация представляется в следующем виде:</w:t>
      </w:r>
    </w:p>
    <w:p w:rsidR="00000000" w:rsidRDefault="00B00B1C">
      <w:r>
        <w:rPr>
          <w:szCs w:val="23"/>
        </w:rPr>
        <w:t>1. Таблица 3.7, а также</w:t>
      </w:r>
      <w:r>
        <w:rPr>
          <w:szCs w:val="23"/>
        </w:rPr>
        <w:t xml:space="preserve"> таблицы 3.1 - 3.6 и 3.8.</w:t>
      </w:r>
    </w:p>
    <w:p w:rsidR="00000000" w:rsidRDefault="00B00B1C">
      <w:r>
        <w:rPr>
          <w:szCs w:val="23"/>
        </w:rPr>
        <w:t>2. Данные для экономического обоснования.</w:t>
      </w:r>
    </w:p>
    <w:p w:rsidR="00000000" w:rsidRDefault="00B00B1C">
      <w:r>
        <w:rPr>
          <w:szCs w:val="23"/>
        </w:rPr>
        <w:t>3. Карты насыщенностей и давления.</w:t>
      </w:r>
    </w:p>
    <w:p w:rsidR="00000000" w:rsidRDefault="00B00B1C">
      <w:r>
        <w:rPr>
          <w:szCs w:val="23"/>
        </w:rPr>
        <w:t>4. Карты и графики разработки.</w:t>
      </w:r>
    </w:p>
    <w:p w:rsidR="00000000" w:rsidRDefault="00B00B1C">
      <w:r>
        <w:rPr>
          <w:szCs w:val="23"/>
        </w:rPr>
        <w:t>5. Карты остаточных запасов.</w:t>
      </w:r>
    </w:p>
    <w:p w:rsidR="00000000" w:rsidRDefault="00B00B1C">
      <w:r>
        <w:rPr>
          <w:szCs w:val="23"/>
        </w:rPr>
        <w:t>6. План проведения ГТМ и других мероприятий по управлению процессом разработки.</w:t>
      </w:r>
    </w:p>
    <w:p w:rsidR="00000000" w:rsidRDefault="00B00B1C">
      <w:pPr>
        <w:rPr>
          <w:szCs w:val="23"/>
        </w:rPr>
      </w:pPr>
      <w:r>
        <w:rPr>
          <w:szCs w:val="23"/>
        </w:rPr>
        <w:t>Поскольку осн</w:t>
      </w:r>
      <w:r>
        <w:rPr>
          <w:szCs w:val="23"/>
        </w:rPr>
        <w:t>овной задачей создания ПДГТМ является уточнение запасов углеводородов, оценка эффективности выработки запасов и принятие решений по увеличению нефтегазоотдачи пластов, основным конечным материалом должны быть карты удельных запасов на различные даты разраб</w:t>
      </w:r>
      <w:r>
        <w:rPr>
          <w:szCs w:val="23"/>
        </w:rPr>
        <w:t>отки месторождений. Сопоставление их по времени дает полную картину выработки запасов по площади и разрезу.</w:t>
      </w:r>
    </w:p>
    <w:p w:rsidR="00000000" w:rsidRDefault="00B00B1C"/>
    <w:p w:rsidR="00000000" w:rsidRDefault="00B00B1C">
      <w:pPr>
        <w:jc w:val="center"/>
      </w:pPr>
      <w:r>
        <w:rPr>
          <w:b/>
          <w:bCs/>
        </w:rPr>
        <w:t>ЗАКЛЮЧЕНИЕ</w:t>
      </w:r>
    </w:p>
    <w:p w:rsidR="00000000" w:rsidRDefault="00B00B1C"/>
    <w:p w:rsidR="00000000" w:rsidRDefault="00B00B1C">
      <w:r>
        <w:rPr>
          <w:szCs w:val="23"/>
        </w:rPr>
        <w:t>В нем излагаются обобщенные выводы, основанные на результатах проведенных исследований и рекомендации по дальнейшему освоению месторожд</w:t>
      </w:r>
      <w:r>
        <w:rPr>
          <w:szCs w:val="23"/>
        </w:rPr>
        <w:t>ения и уточнению геолого-технологической модели. В выводах указывается степень изученности, количество и качество запасов нефти и газа, условия их залегания, анализ возможных вариантов разработки и достигаемые в результате их внедрения коэффициенты углевод</w:t>
      </w:r>
      <w:r>
        <w:rPr>
          <w:szCs w:val="23"/>
        </w:rPr>
        <w:t>ородоотдачи.</w:t>
      </w:r>
    </w:p>
    <w:p w:rsidR="00000000" w:rsidRDefault="00B00B1C">
      <w:pPr>
        <w:rPr>
          <w:szCs w:val="23"/>
        </w:rPr>
      </w:pPr>
      <w:r>
        <w:rPr>
          <w:szCs w:val="23"/>
        </w:rPr>
        <w:t>Приводятся рекомендации по доразведке и наиболее рациональному способу разработки объектов, оценка общих перспектив разработки месторождения, проблемы и пути их решения, предложения по повышению качества и количества информации об объекте, дал</w:t>
      </w:r>
      <w:r>
        <w:rPr>
          <w:szCs w:val="23"/>
        </w:rPr>
        <w:t>ьнейшему научному сопровождению ПДГТМ и выполнению научно-исследовательских работ и т.д.</w:t>
      </w:r>
    </w:p>
    <w:p w:rsidR="00000000" w:rsidRDefault="00B00B1C">
      <w:r>
        <w:br w:type="page"/>
      </w:r>
    </w:p>
    <w:p w:rsidR="00000000" w:rsidRDefault="00B00B1C">
      <w:pPr>
        <w:jc w:val="center"/>
        <w:rPr>
          <w:b/>
        </w:rPr>
      </w:pPr>
      <w:r>
        <w:rPr>
          <w:b/>
          <w:szCs w:val="22"/>
        </w:rPr>
        <w:t xml:space="preserve">Часть </w:t>
      </w:r>
      <w:r>
        <w:rPr>
          <w:b/>
          <w:szCs w:val="22"/>
          <w:lang w:val="en-US"/>
        </w:rPr>
        <w:t>III</w:t>
      </w:r>
      <w:r>
        <w:rPr>
          <w:b/>
          <w:szCs w:val="22"/>
        </w:rPr>
        <w:t>.</w:t>
      </w:r>
    </w:p>
    <w:p w:rsidR="00000000" w:rsidRDefault="00B00B1C">
      <w:pPr>
        <w:jc w:val="center"/>
        <w:rPr>
          <w:b/>
          <w:szCs w:val="22"/>
        </w:rPr>
      </w:pPr>
      <w:r>
        <w:rPr>
          <w:b/>
          <w:szCs w:val="22"/>
        </w:rPr>
        <w:t>РЕКОМЕНДАЦИИ ПО ОРГАНИЗАЦИИ РАБОТ ПО СОЗДАНИЮ</w:t>
      </w:r>
    </w:p>
    <w:p w:rsidR="00000000" w:rsidRDefault="00B00B1C">
      <w:pPr>
        <w:jc w:val="center"/>
        <w:rPr>
          <w:b/>
          <w:szCs w:val="22"/>
        </w:rPr>
      </w:pPr>
      <w:r>
        <w:rPr>
          <w:b/>
          <w:szCs w:val="22"/>
        </w:rPr>
        <w:t>И ИСПОЛЬЗОВАНИЮ ПОСТОЯННО ДЕЙСТВУЮЩИХ</w:t>
      </w:r>
    </w:p>
    <w:p w:rsidR="00000000" w:rsidRDefault="00B00B1C">
      <w:pPr>
        <w:jc w:val="center"/>
        <w:rPr>
          <w:b/>
          <w:szCs w:val="22"/>
        </w:rPr>
      </w:pPr>
      <w:r>
        <w:rPr>
          <w:b/>
          <w:szCs w:val="22"/>
        </w:rPr>
        <w:t>ГЕОЛОГО-ТЕХНОЛОГИЧЕСКИХ МОДЕЛЕЙ</w:t>
      </w:r>
    </w:p>
    <w:p w:rsidR="00000000" w:rsidRDefault="00B00B1C">
      <w:pPr>
        <w:jc w:val="center"/>
        <w:rPr>
          <w:b/>
        </w:rPr>
      </w:pPr>
    </w:p>
    <w:p w:rsidR="00000000" w:rsidRDefault="00B00B1C">
      <w:pPr>
        <w:jc w:val="center"/>
        <w:rPr>
          <w:b/>
        </w:rPr>
      </w:pPr>
      <w:r>
        <w:rPr>
          <w:rFonts w:cs="Arial"/>
          <w:b/>
          <w:szCs w:val="19"/>
        </w:rPr>
        <w:t>1. ИНТЕГРИРОВАННАЯ БАЗА ДАННЫХ</w:t>
      </w:r>
    </w:p>
    <w:p w:rsidR="00000000" w:rsidRDefault="00B00B1C">
      <w:pPr>
        <w:jc w:val="center"/>
        <w:rPr>
          <w:b/>
          <w:szCs w:val="19"/>
        </w:rPr>
      </w:pPr>
      <w:r>
        <w:rPr>
          <w:b/>
          <w:szCs w:val="19"/>
        </w:rPr>
        <w:t>ПОСТОЯ</w:t>
      </w:r>
      <w:r>
        <w:rPr>
          <w:b/>
          <w:szCs w:val="19"/>
        </w:rPr>
        <w:t>ННО ДЕЙСТВУЮЩЕЙ ГЕОЛОГО-ТЕХНОЛОГИЧЕСКОЙ МОДЕЛИ</w:t>
      </w:r>
    </w:p>
    <w:p w:rsidR="00000000" w:rsidRDefault="00B00B1C"/>
    <w:p w:rsidR="00000000" w:rsidRDefault="00B00B1C">
      <w:pPr>
        <w:jc w:val="center"/>
        <w:rPr>
          <w:szCs w:val="23"/>
        </w:rPr>
      </w:pPr>
      <w:r>
        <w:rPr>
          <w:szCs w:val="23"/>
        </w:rPr>
        <w:t>1.1. Общие требования к организации единого</w:t>
      </w:r>
    </w:p>
    <w:p w:rsidR="00000000" w:rsidRDefault="00B00B1C">
      <w:pPr>
        <w:jc w:val="center"/>
        <w:rPr>
          <w:szCs w:val="23"/>
        </w:rPr>
      </w:pPr>
      <w:r>
        <w:rPr>
          <w:szCs w:val="23"/>
        </w:rPr>
        <w:t>информационного обеспечения ПДГТМ</w:t>
      </w:r>
    </w:p>
    <w:p w:rsidR="00000000" w:rsidRDefault="00B00B1C"/>
    <w:p w:rsidR="00000000" w:rsidRDefault="00B00B1C">
      <w:r>
        <w:rPr>
          <w:szCs w:val="23"/>
        </w:rPr>
        <w:t>Все работы по созданию геолого-технологических моделей, начиная со сбора данных и кончая выдачей итоговых документов и построение</w:t>
      </w:r>
      <w:r>
        <w:rPr>
          <w:szCs w:val="23"/>
        </w:rPr>
        <w:t>м цифровых моделей, должны проводиться на единой информационной основе с использованием единой интегрированной базы данных.</w:t>
      </w:r>
    </w:p>
    <w:p w:rsidR="00000000" w:rsidRDefault="00B00B1C">
      <w:r>
        <w:rPr>
          <w:szCs w:val="23"/>
        </w:rPr>
        <w:t>Интегрированная база данных, по определению, должна содержать все виды геолого-геофизических данных и знаний, используемых при постр</w:t>
      </w:r>
      <w:r>
        <w:rPr>
          <w:szCs w:val="23"/>
        </w:rPr>
        <w:t>оении и постоянном функционировании геологических и фильтрационных моделей. Все данные должны единожды загружаться в интегрированную базу и быть доступны любому приложению.</w:t>
      </w:r>
    </w:p>
    <w:p w:rsidR="00000000" w:rsidRDefault="00B00B1C">
      <w:r>
        <w:rPr>
          <w:szCs w:val="23"/>
        </w:rPr>
        <w:t>Любые изменения в базе, связанные с коррекцией существующих или получением новых да</w:t>
      </w:r>
      <w:r>
        <w:rPr>
          <w:szCs w:val="23"/>
        </w:rPr>
        <w:t>нных, могут производиться только с разрешения (с паролем) специалиста, ответственного за данный раздел базы.</w:t>
      </w:r>
    </w:p>
    <w:p w:rsidR="00000000" w:rsidRDefault="00B00B1C">
      <w:r>
        <w:rPr>
          <w:szCs w:val="23"/>
        </w:rPr>
        <w:t>Данные разного рода создаются и собираются в различных по профилю своей деятельности организациях, проходят определенные стадии контроля, первичной</w:t>
      </w:r>
      <w:r>
        <w:rPr>
          <w:szCs w:val="23"/>
        </w:rPr>
        <w:t xml:space="preserve"> обработки прежде, чем поступают к специалистам, занимающимся непосредственно построением моделей. Поэтому должна быть создана технология, обеспечивающая функционирование распределенного банка данных.</w:t>
      </w:r>
    </w:p>
    <w:p w:rsidR="00000000" w:rsidRDefault="00B00B1C">
      <w:r>
        <w:rPr>
          <w:szCs w:val="23"/>
        </w:rPr>
        <w:t>Оптимальная технология требует создания специальной инф</w:t>
      </w:r>
      <w:r>
        <w:rPr>
          <w:szCs w:val="23"/>
        </w:rPr>
        <w:t>ормационной инфраструктуры для создания и ведения распределенного банка данных.</w:t>
      </w:r>
    </w:p>
    <w:p w:rsidR="00000000" w:rsidRDefault="00B00B1C">
      <w:pPr>
        <w:rPr>
          <w:szCs w:val="23"/>
        </w:rPr>
      </w:pPr>
      <w:r>
        <w:rPr>
          <w:szCs w:val="23"/>
        </w:rPr>
        <w:t>Инфраструктура должна функционировать в условиях постоянного обновления и пополнения информации и должна обеспечивать пересчет геолого-технологической модели с учетом новых дан</w:t>
      </w:r>
      <w:r>
        <w:rPr>
          <w:szCs w:val="23"/>
        </w:rPr>
        <w:t>ных.</w:t>
      </w:r>
    </w:p>
    <w:p w:rsidR="00000000" w:rsidRDefault="00B00B1C"/>
    <w:p w:rsidR="00000000" w:rsidRDefault="00B00B1C">
      <w:pPr>
        <w:jc w:val="center"/>
        <w:rPr>
          <w:szCs w:val="23"/>
        </w:rPr>
      </w:pPr>
      <w:r>
        <w:rPr>
          <w:szCs w:val="23"/>
        </w:rPr>
        <w:t>1.2. Требования к системе управления базами данных (СУБД)</w:t>
      </w:r>
    </w:p>
    <w:p w:rsidR="00000000" w:rsidRDefault="00B00B1C"/>
    <w:p w:rsidR="00000000" w:rsidRDefault="00B00B1C">
      <w:r>
        <w:rPr>
          <w:szCs w:val="23"/>
        </w:rPr>
        <w:t>Создаваемая технология построения постоянно действующих моделей должна функционировать на основе мощной современной СУБД, обеспечивающей не только эффективное формирование и ведение интегриро</w:t>
      </w:r>
      <w:r>
        <w:rPr>
          <w:szCs w:val="23"/>
        </w:rPr>
        <w:t>ванной базы данных, но и эффективную работу всех приложений. К ним относятся прикладные программы, значительная часть которых уже существует, разработана с использованием средств различных СУБД, распространяемых на рынке программных продуктов.</w:t>
      </w:r>
    </w:p>
    <w:p w:rsidR="00000000" w:rsidRDefault="00B00B1C">
      <w:r>
        <w:rPr>
          <w:szCs w:val="23"/>
        </w:rPr>
        <w:t>Исходя из ск</w:t>
      </w:r>
      <w:r>
        <w:rPr>
          <w:szCs w:val="23"/>
        </w:rPr>
        <w:t>азанного, можно перечислить основные требования к СУБД как основе создаваемой технологии построения ПДГТМ:</w:t>
      </w:r>
    </w:p>
    <w:p w:rsidR="00000000" w:rsidRDefault="00B00B1C">
      <w:r>
        <w:rPr>
          <w:szCs w:val="23"/>
        </w:rPr>
        <w:t>1) высокая производительность на узлах всех уровней;</w:t>
      </w:r>
    </w:p>
    <w:p w:rsidR="00000000" w:rsidRDefault="00B00B1C">
      <w:r>
        <w:rPr>
          <w:szCs w:val="23"/>
        </w:rPr>
        <w:t>2) обеспечение сохранности данных в условиях многопользовательского доступа;</w:t>
      </w:r>
    </w:p>
    <w:p w:rsidR="00000000" w:rsidRDefault="00B00B1C">
      <w:r>
        <w:rPr>
          <w:szCs w:val="23"/>
        </w:rPr>
        <w:t xml:space="preserve">3) наличие средств </w:t>
      </w:r>
      <w:r>
        <w:rPr>
          <w:szCs w:val="23"/>
        </w:rPr>
        <w:t>эффективной реализации распределенных систем, в частности средств тиражирования данных, обеспечивающих целостность информации во вторичных базах и гарантированную доставку данных при малой загруженности аппаратуры;</w:t>
      </w:r>
    </w:p>
    <w:p w:rsidR="00000000" w:rsidRDefault="00B00B1C">
      <w:r>
        <w:rPr>
          <w:szCs w:val="23"/>
        </w:rPr>
        <w:t>4) наличие единообразных средств хранения</w:t>
      </w:r>
      <w:r>
        <w:rPr>
          <w:szCs w:val="23"/>
        </w:rPr>
        <w:t xml:space="preserve"> и копирования информации на узлах всех уровней, что позволяет строить любые схемы пересылки, вплоть до временного замещения узлов или перераспределения между ними функциональных задач;</w:t>
      </w:r>
    </w:p>
    <w:p w:rsidR="00000000" w:rsidRDefault="00B00B1C">
      <w:r>
        <w:rPr>
          <w:szCs w:val="23"/>
        </w:rPr>
        <w:t>5) мобильность и масштабируемость посредством наращивания мощности апп</w:t>
      </w:r>
      <w:r>
        <w:rPr>
          <w:szCs w:val="23"/>
        </w:rPr>
        <w:t>аратуры или смены платформы;</w:t>
      </w:r>
    </w:p>
    <w:p w:rsidR="00000000" w:rsidRDefault="00B00B1C">
      <w:r>
        <w:rPr>
          <w:szCs w:val="23"/>
        </w:rPr>
        <w:t>6) доступность и развитость всего спектра технологических инструментов, в частности, средств разработки приложений, средств объединения широкого спектра, источников данных от разных производителей, средств динамического объедин</w:t>
      </w:r>
      <w:r>
        <w:rPr>
          <w:szCs w:val="23"/>
        </w:rPr>
        <w:t>ения различных СУБД;</w:t>
      </w:r>
    </w:p>
    <w:p w:rsidR="00000000" w:rsidRDefault="00B00B1C">
      <w:r>
        <w:rPr>
          <w:szCs w:val="23"/>
        </w:rPr>
        <w:t>7) умеренные требования к аппаратной части;</w:t>
      </w:r>
    </w:p>
    <w:p w:rsidR="00000000" w:rsidRDefault="00B00B1C">
      <w:pPr>
        <w:rPr>
          <w:szCs w:val="23"/>
        </w:rPr>
      </w:pPr>
      <w:r>
        <w:rPr>
          <w:szCs w:val="23"/>
        </w:rPr>
        <w:t>8) наличие внутренних резервов и идеологических заделов для успешного развития в перспективе.</w:t>
      </w:r>
    </w:p>
    <w:p w:rsidR="00000000" w:rsidRDefault="00B00B1C"/>
    <w:p w:rsidR="00000000" w:rsidRDefault="00B00B1C">
      <w:pPr>
        <w:jc w:val="center"/>
        <w:rPr>
          <w:b/>
          <w:bCs/>
          <w:szCs w:val="19"/>
        </w:rPr>
      </w:pPr>
      <w:r>
        <w:rPr>
          <w:rFonts w:cs="Arial"/>
          <w:b/>
          <w:bCs/>
          <w:szCs w:val="19"/>
        </w:rPr>
        <w:lastRenderedPageBreak/>
        <w:t xml:space="preserve">2. ТРЕБОВАНИЯ </w:t>
      </w:r>
      <w:r>
        <w:rPr>
          <w:b/>
          <w:bCs/>
          <w:szCs w:val="19"/>
        </w:rPr>
        <w:t>К ПРОГРАММНО-ТЕХНИЧЕСКИМ СРЕДСТВАМ</w:t>
      </w:r>
    </w:p>
    <w:p w:rsidR="00000000" w:rsidRDefault="00B00B1C">
      <w:pPr>
        <w:jc w:val="center"/>
        <w:rPr>
          <w:b/>
          <w:bCs/>
          <w:szCs w:val="19"/>
        </w:rPr>
      </w:pPr>
      <w:r>
        <w:rPr>
          <w:b/>
          <w:bCs/>
          <w:szCs w:val="19"/>
        </w:rPr>
        <w:t>ДЛЯ ГЕОЛОГО-ТЕХНОЛОГИЧЕСКОЙ МОДЕЛИ</w:t>
      </w:r>
    </w:p>
    <w:p w:rsidR="00000000" w:rsidRDefault="00B00B1C"/>
    <w:p w:rsidR="00000000" w:rsidRDefault="00B00B1C">
      <w:r>
        <w:rPr>
          <w:szCs w:val="22"/>
        </w:rPr>
        <w:t>Состав прог</w:t>
      </w:r>
      <w:r>
        <w:rPr>
          <w:szCs w:val="22"/>
        </w:rPr>
        <w:t xml:space="preserve">раммно-технических средств, обеспечивающих функционирование изложенной выше структуры, выбирается специалистами нефтегазодобывающего предприятия. Основным требованием к этим средствам являются технологичность, достаточная полнота программного обеспечения, </w:t>
      </w:r>
      <w:r>
        <w:rPr>
          <w:szCs w:val="22"/>
        </w:rPr>
        <w:t>удобство доступа к данным и решения прикладных задач. Программное обеспечение должно позволять использовать все виды геолого-геофизической и другой информации даже при весьма ограниченном ее объеме на начальной стадии. Это связано с тем, что в дальнейшем м</w:t>
      </w:r>
      <w:r>
        <w:rPr>
          <w:szCs w:val="22"/>
        </w:rPr>
        <w:t>одель должна отвечать смыслу термина «постоянно действующая» и сопровождать разработку месторождения на всех стадиях его «жизни».</w:t>
      </w:r>
    </w:p>
    <w:p w:rsidR="00000000" w:rsidRDefault="00B00B1C">
      <w:r>
        <w:rPr>
          <w:szCs w:val="22"/>
        </w:rPr>
        <w:t>Как показал опыт эксплуатации различных программно-методических средств, наиболее оптимальным является совместное применение о</w:t>
      </w:r>
      <w:r>
        <w:rPr>
          <w:szCs w:val="22"/>
        </w:rPr>
        <w:t>течественных и зарубежных пакетов программ при условии эффективного обмена данными между этими пакетами.</w:t>
      </w:r>
    </w:p>
    <w:p w:rsidR="00000000" w:rsidRDefault="00B00B1C">
      <w:r>
        <w:rPr>
          <w:szCs w:val="22"/>
        </w:rPr>
        <w:t xml:space="preserve">Состав технических средств определяется выбранными пакетами программ. Наиболее вероятно, что фактическая реализация системы будет базироваться на </w:t>
      </w:r>
      <w:r>
        <w:rPr>
          <w:szCs w:val="22"/>
          <w:lang w:val="en-US"/>
        </w:rPr>
        <w:t>UNIX</w:t>
      </w:r>
      <w:r>
        <w:rPr>
          <w:szCs w:val="22"/>
        </w:rPr>
        <w:t xml:space="preserve"> </w:t>
      </w:r>
      <w:r>
        <w:rPr>
          <w:szCs w:val="22"/>
        </w:rPr>
        <w:t>серверах и рабочих станциях (</w:t>
      </w:r>
      <w:r>
        <w:rPr>
          <w:szCs w:val="22"/>
          <w:lang w:val="en-US"/>
        </w:rPr>
        <w:t>IBM</w:t>
      </w:r>
      <w:r>
        <w:rPr>
          <w:szCs w:val="22"/>
        </w:rPr>
        <w:t xml:space="preserve">, </w:t>
      </w:r>
      <w:r>
        <w:rPr>
          <w:szCs w:val="22"/>
          <w:lang w:val="en-US"/>
        </w:rPr>
        <w:t>SUN</w:t>
      </w:r>
      <w:r>
        <w:rPr>
          <w:szCs w:val="22"/>
        </w:rPr>
        <w:t xml:space="preserve">, </w:t>
      </w:r>
      <w:r>
        <w:rPr>
          <w:szCs w:val="22"/>
          <w:lang w:val="en-US"/>
        </w:rPr>
        <w:t>HP</w:t>
      </w:r>
      <w:r>
        <w:rPr>
          <w:szCs w:val="22"/>
        </w:rPr>
        <w:t xml:space="preserve">, </w:t>
      </w:r>
      <w:r>
        <w:rPr>
          <w:szCs w:val="22"/>
          <w:lang w:val="en-US"/>
        </w:rPr>
        <w:t>SG</w:t>
      </w:r>
      <w:r>
        <w:rPr>
          <w:szCs w:val="22"/>
        </w:rPr>
        <w:t>) и персональных ЭВМ (</w:t>
      </w:r>
      <w:r>
        <w:rPr>
          <w:szCs w:val="22"/>
          <w:lang w:val="en-US"/>
        </w:rPr>
        <w:t>IBM</w:t>
      </w:r>
      <w:r>
        <w:rPr>
          <w:szCs w:val="22"/>
        </w:rPr>
        <w:t xml:space="preserve"> или </w:t>
      </w:r>
      <w:r>
        <w:rPr>
          <w:szCs w:val="22"/>
          <w:lang w:val="en-US"/>
        </w:rPr>
        <w:t>IBM</w:t>
      </w:r>
      <w:r>
        <w:rPr>
          <w:szCs w:val="22"/>
        </w:rPr>
        <w:t xml:space="preserve"> совместимых), объединенных в единую сеть. В настоящее время перспективно использование персональных ЭВМ на базе процессоров </w:t>
      </w:r>
      <w:r>
        <w:rPr>
          <w:szCs w:val="22"/>
          <w:lang w:val="en-US"/>
        </w:rPr>
        <w:t>Pentium</w:t>
      </w:r>
      <w:r>
        <w:rPr>
          <w:szCs w:val="22"/>
        </w:rPr>
        <w:t xml:space="preserve"> </w:t>
      </w:r>
      <w:r>
        <w:rPr>
          <w:szCs w:val="22"/>
          <w:lang w:val="en-US"/>
        </w:rPr>
        <w:t>II</w:t>
      </w:r>
      <w:r>
        <w:rPr>
          <w:szCs w:val="22"/>
        </w:rPr>
        <w:t xml:space="preserve"> и </w:t>
      </w:r>
      <w:r>
        <w:rPr>
          <w:szCs w:val="22"/>
          <w:lang w:val="en-US"/>
        </w:rPr>
        <w:t>Pentium</w:t>
      </w:r>
      <w:r>
        <w:rPr>
          <w:szCs w:val="22"/>
        </w:rPr>
        <w:t xml:space="preserve"> </w:t>
      </w:r>
      <w:r>
        <w:rPr>
          <w:szCs w:val="22"/>
          <w:lang w:val="en-US"/>
        </w:rPr>
        <w:t>III</w:t>
      </w:r>
      <w:r>
        <w:rPr>
          <w:szCs w:val="22"/>
        </w:rPr>
        <w:t>, по своим возможностям прибл</w:t>
      </w:r>
      <w:r>
        <w:rPr>
          <w:szCs w:val="22"/>
        </w:rPr>
        <w:t xml:space="preserve">ижающимся к </w:t>
      </w:r>
      <w:r>
        <w:rPr>
          <w:szCs w:val="22"/>
          <w:lang w:val="en-US"/>
        </w:rPr>
        <w:t>UNIX</w:t>
      </w:r>
      <w:r>
        <w:rPr>
          <w:szCs w:val="22"/>
        </w:rPr>
        <w:t xml:space="preserve"> ЭВМ.</w:t>
      </w:r>
    </w:p>
    <w:p w:rsidR="00000000" w:rsidRDefault="00B00B1C">
      <w:r>
        <w:rPr>
          <w:szCs w:val="22"/>
        </w:rPr>
        <w:t>В соответствии со сформулированными требованиями к системе с точки зрения решаемых задач и иерархии производственных отношений, существующих в нефтяной промышленности компьютеры нефтегазодобывающего объединения целесообразно связывать</w:t>
      </w:r>
      <w:r>
        <w:rPr>
          <w:szCs w:val="22"/>
        </w:rPr>
        <w:t xml:space="preserve"> в вычислительную сеть.</w:t>
      </w:r>
    </w:p>
    <w:p w:rsidR="00000000" w:rsidRDefault="00B00B1C">
      <w:r>
        <w:rPr>
          <w:szCs w:val="22"/>
        </w:rPr>
        <w:t>В настоящее время в ряде компаний созданы свои Информационно-аналитические центры. В зависимости от класса решаемых ими задач и географического места их расположения часть данных может передаваться в реальном времени, часть данных п</w:t>
      </w:r>
      <w:r>
        <w:rPr>
          <w:szCs w:val="22"/>
        </w:rPr>
        <w:t>ередается на машинных носителях.</w:t>
      </w:r>
    </w:p>
    <w:p w:rsidR="00000000" w:rsidRDefault="00B00B1C">
      <w:pPr>
        <w:rPr>
          <w:szCs w:val="23"/>
        </w:rPr>
      </w:pPr>
      <w:r>
        <w:rPr>
          <w:szCs w:val="22"/>
        </w:rPr>
        <w:t xml:space="preserve">Кроме серверов, рабочих станций и ПЭВМ соответствующие звенья сети должны быть оснащены плоттерами (цветными и </w:t>
      </w:r>
      <w:r>
        <w:rPr>
          <w:szCs w:val="23"/>
        </w:rPr>
        <w:t>черно-белыми), лазерными принтерами, диджитайзерами, сканерами, средствами ввода/вывода данных на машинные носит</w:t>
      </w:r>
      <w:r>
        <w:rPr>
          <w:szCs w:val="23"/>
        </w:rPr>
        <w:t xml:space="preserve">ели (НМЛ, </w:t>
      </w:r>
      <w:r>
        <w:rPr>
          <w:szCs w:val="23"/>
          <w:lang w:val="en-US"/>
        </w:rPr>
        <w:t>CD</w:t>
      </w:r>
      <w:r>
        <w:rPr>
          <w:szCs w:val="23"/>
        </w:rPr>
        <w:t>), архивными системами. Конкретное количество и распределение данных средств определяется проектом автоматизации для каждой компании.</w:t>
      </w:r>
    </w:p>
    <w:p w:rsidR="00000000" w:rsidRDefault="00B00B1C">
      <w:pPr>
        <w:rPr>
          <w:szCs w:val="23"/>
        </w:rPr>
      </w:pPr>
    </w:p>
    <w:p w:rsidR="00000000" w:rsidRDefault="00B00B1C"/>
    <w:p w:rsidR="00000000" w:rsidRDefault="00B00B1C">
      <w:pPr>
        <w:jc w:val="center"/>
        <w:rPr>
          <w:szCs w:val="19"/>
        </w:rPr>
      </w:pPr>
      <w:r>
        <w:rPr>
          <w:b/>
          <w:bCs/>
          <w:szCs w:val="19"/>
        </w:rPr>
        <w:t>ЛИТЕРАТУРА</w:t>
      </w:r>
    </w:p>
    <w:p w:rsidR="00000000" w:rsidRDefault="00B00B1C"/>
    <w:p w:rsidR="00000000" w:rsidRDefault="00B00B1C">
      <w:r>
        <w:t>1. Закон «О недрах» // Собрание законодательства Российской Федерации. № 10, 1995.</w:t>
      </w:r>
    </w:p>
    <w:p w:rsidR="00000000" w:rsidRDefault="00B00B1C">
      <w:r>
        <w:t>2. Правила ра</w:t>
      </w:r>
      <w:r>
        <w:t xml:space="preserve">зработки нефтяных и газонефтяных месторождений / Миннефтепром. </w:t>
      </w:r>
      <w:r>
        <w:rPr>
          <w:lang w:val="en-US"/>
        </w:rPr>
        <w:t>M</w:t>
      </w:r>
      <w:r>
        <w:t>., 1987.</w:t>
      </w:r>
    </w:p>
    <w:p w:rsidR="00000000" w:rsidRDefault="00B00B1C">
      <w:r>
        <w:t>3. Регламент составления проектных технологических документов на разработку нефтяных и газонефтяных месторождений (РД 153-39-007-96). Минтопэнерго РФ. М., 1996.</w:t>
      </w:r>
    </w:p>
    <w:p w:rsidR="00000000" w:rsidRDefault="00B00B1C">
      <w:r>
        <w:t>4. Положение о порядке</w:t>
      </w:r>
      <w:r>
        <w:t xml:space="preserve"> составления, рассмотрения и утверждения технологической проектной документации на разработку нефтяных и газонефтяных месторождений: РД 39-0147035-215-86 / Миннефтепром, М., 1986.</w:t>
      </w:r>
    </w:p>
    <w:p w:rsidR="00000000" w:rsidRDefault="00B00B1C">
      <w:r>
        <w:t>5. Регламент проведения авторских надзоров за реализацией проектов и техноло</w:t>
      </w:r>
      <w:r>
        <w:t>гических схем разработки нефтяных и нефтегазовых месторождений: РД 39-9-490-80. М., 1980.</w:t>
      </w:r>
    </w:p>
    <w:p w:rsidR="00000000" w:rsidRDefault="00B00B1C">
      <w:r>
        <w:t>6. Методические указания по проведению авторских надзоров за реализацией проектов и технологических схем разработки нефтяных и нефтегазовых месторождений: РД 39-01470</w:t>
      </w:r>
      <w:r>
        <w:t>35-203-87. М., 1986.</w:t>
      </w:r>
    </w:p>
    <w:p w:rsidR="00000000" w:rsidRDefault="00B00B1C">
      <w:r>
        <w:t>7. Методические указания по количественной оценке прогнозных ресурсов нефти, газа и конденсата. М., ВНИГНИ, 1983.</w:t>
      </w:r>
    </w:p>
    <w:p w:rsidR="00000000" w:rsidRDefault="00B00B1C">
      <w:r>
        <w:t>8. Методическое руководство по геолого-промысловому анализу разработки нефтяных и нефтегазовых месторождений: РД 39-01470</w:t>
      </w:r>
      <w:r>
        <w:t>35-205-86. М., 1985.</w:t>
      </w:r>
    </w:p>
    <w:p w:rsidR="00000000" w:rsidRDefault="00B00B1C">
      <w:r>
        <w:t>9. Методика определения технологических показателей разработки нефтяных и нефтегазовых залежей (ВНИИ-2) / Вахитов Г.Г., Сургучев М.Л., Баишев Б.Т. и др. М., ВНИИ, 1977.</w:t>
      </w:r>
    </w:p>
    <w:p w:rsidR="00000000" w:rsidRDefault="00B00B1C">
      <w:r>
        <w:t>10. Методическое руководство по гидродинамическим, промыслово-геоф</w:t>
      </w:r>
      <w:r>
        <w:t>изическим и физико-химическим методам контроля разработки нефтяных месторождений: РД-39-100-91. ВНИИ нефть, ВНИИНПГ, ВНИПИТермнефть, АзНИПИнефть и др. М., 1991.</w:t>
      </w:r>
    </w:p>
    <w:p w:rsidR="00000000" w:rsidRDefault="00B00B1C">
      <w:r>
        <w:t xml:space="preserve">11. Методические указания по проведению геолого-промыслового анализа разработки </w:t>
      </w:r>
      <w:r>
        <w:lastRenderedPageBreak/>
        <w:t>нефтяных и нефт</w:t>
      </w:r>
      <w:r>
        <w:t>егазовых месторождений: РД 39-0147035-202-87. М., 1987.</w:t>
      </w:r>
    </w:p>
    <w:p w:rsidR="00000000" w:rsidRDefault="00B00B1C">
      <w:r>
        <w:t>12. Методические рекомендации по определению подсчетных параметров залежей нефти и газа по материалам геофизических исследований скважин с привлечением результатов анализов керна, опробований и испыта</w:t>
      </w:r>
      <w:r>
        <w:t>ний продуктивных пластов. Калинин, 1990.</w:t>
      </w:r>
    </w:p>
    <w:p w:rsidR="00000000" w:rsidRDefault="00B00B1C">
      <w:r>
        <w:t xml:space="preserve">13. Методическое руководство по проектированию разработки нефтяных месторождений с применением гидроразрыва пластов на основе современных компьютерных технологий. РД 153-39.2-032-098 / Кац </w:t>
      </w:r>
      <w:r>
        <w:rPr>
          <w:lang w:val="en-US"/>
        </w:rPr>
        <w:t>P</w:t>
      </w:r>
      <w:r>
        <w:t>.</w:t>
      </w:r>
      <w:r>
        <w:rPr>
          <w:lang w:val="en-US"/>
        </w:rPr>
        <w:t>M</w:t>
      </w:r>
      <w:r>
        <w:t>., Каневская Р.Д. и др.</w:t>
      </w:r>
      <w:r>
        <w:t xml:space="preserve"> М., Минтопэнерго РФ, 1998.</w:t>
      </w:r>
    </w:p>
    <w:p w:rsidR="00000000" w:rsidRDefault="00B00B1C">
      <w:r>
        <w:t>14. Классификация запасов месторождений, перспективных и прогнозных ресурсов нефти и горючих газов. М., 1983.</w:t>
      </w:r>
    </w:p>
    <w:p w:rsidR="00000000" w:rsidRDefault="00B00B1C">
      <w:r>
        <w:t xml:space="preserve">15. Инструкция по применению классификации запасов месторождений, перспективных и прогнозных ресурсов нефти и горючих </w:t>
      </w:r>
      <w:r>
        <w:t>газов. М., 1984.</w:t>
      </w:r>
    </w:p>
    <w:p w:rsidR="00000000" w:rsidRDefault="00B00B1C">
      <w:r>
        <w:t>16. Инструкция по применению классификации запасов к месторождениям нефти и горючих газов. М., Недра, 1972.</w:t>
      </w:r>
    </w:p>
    <w:p w:rsidR="00000000" w:rsidRDefault="00B00B1C">
      <w:r>
        <w:t>17. Обязательные комплексы геофизических исследований нефтегазовых скважин. Мингео СССР 1983, 1986, 1991.</w:t>
      </w:r>
    </w:p>
    <w:p w:rsidR="00000000" w:rsidRDefault="00B00B1C">
      <w:r>
        <w:t>18. Обязательный комплекс</w:t>
      </w:r>
      <w:r>
        <w:t xml:space="preserve"> и порядок проведения промыслово-геофизических исследований горизонтальных скважин. МПР РФ, Минтопэнерго РФ, 1995.</w:t>
      </w:r>
    </w:p>
    <w:p w:rsidR="00000000" w:rsidRDefault="00B00B1C">
      <w:r>
        <w:t>19. Правила геофизических исследований и работ в нефтяных и газовых скважинах (проект). МПР РФ, Минтопэнерго РФ, 1999.</w:t>
      </w:r>
    </w:p>
    <w:p w:rsidR="00000000" w:rsidRDefault="00B00B1C">
      <w:r>
        <w:t>20. Системный контроль</w:t>
      </w:r>
      <w:r>
        <w:t xml:space="preserve"> за разработкой нефтяных и нефтегазовых месторождений Западной Сибири геофизическими методами. Миннефтепром СССР, 1984.</w:t>
      </w:r>
    </w:p>
    <w:p w:rsidR="00000000" w:rsidRDefault="00B00B1C">
      <w:r>
        <w:t>21. Требования к комплексному изучению месторождений и подсчету запасов попутных полезных ископаемых и компонентов. М., 1982.</w:t>
      </w:r>
    </w:p>
    <w:p w:rsidR="00000000" w:rsidRDefault="00B00B1C">
      <w:r>
        <w:t>22. Технич</w:t>
      </w:r>
      <w:r>
        <w:t>еская инструкция по проведению геофизических исследований в скважинах. Мингео СССР, Миннефтепром СССР, 1984.</w:t>
      </w:r>
    </w:p>
    <w:p w:rsidR="00000000" w:rsidRDefault="00B00B1C">
      <w:r>
        <w:t>23. Типовые и обязательные комплексы геофизических исследований поисковых, разведочных и эксплуатационных скважин, бурящихся на нефть и газ. Миннеф</w:t>
      </w:r>
      <w:r>
        <w:t>тепром СССР, 1987.</w:t>
      </w:r>
    </w:p>
    <w:p w:rsidR="00000000" w:rsidRDefault="00B00B1C">
      <w:r>
        <w:t>24. Типовые и обязательные комплексы геофизических исследований скважин. РАО «Газпром», 1993 г.</w:t>
      </w:r>
    </w:p>
    <w:p w:rsidR="00000000" w:rsidRDefault="00B00B1C">
      <w:r>
        <w:t>25. Инструкция о содержании, оформлении и порядке представления в ГКЗ СССР материалов по подсчету запасов нефти и горючих газов. М., 1984.</w:t>
      </w:r>
    </w:p>
    <w:p w:rsidR="00000000" w:rsidRDefault="00B00B1C">
      <w:r>
        <w:t>26</w:t>
      </w:r>
      <w:r>
        <w:t>. Инструкция о содержании, оформлении и порядке представления в ГКЗ СССР материалов ТЭО КИН из недр. М., 1987.</w:t>
      </w:r>
    </w:p>
    <w:p w:rsidR="00000000" w:rsidRDefault="00B00B1C">
      <w:r>
        <w:t>27. Инструкция по сейсморазведке, М., Министерство геологии СССР, 1986.</w:t>
      </w:r>
    </w:p>
    <w:p w:rsidR="00000000" w:rsidRDefault="00B00B1C">
      <w:r>
        <w:rPr>
          <w:szCs w:val="21"/>
        </w:rPr>
        <w:t>28. ГОСТ 7.63-90. Отчет о геологическом изучении недр. Общие требования к</w:t>
      </w:r>
      <w:r>
        <w:rPr>
          <w:szCs w:val="21"/>
        </w:rPr>
        <w:t xml:space="preserve"> содержанию и оформлению. Госстандарт СССР, 1992.</w:t>
      </w:r>
    </w:p>
    <w:p w:rsidR="00000000" w:rsidRDefault="00B00B1C">
      <w:r>
        <w:rPr>
          <w:szCs w:val="21"/>
        </w:rPr>
        <w:t>29. Абасов М.Т., Закиров С.Н., Палатник Б.М. Адаптация геолого-математической модели газовой залежи при водонапорном режиме. ДАН СССР. т. 308, № 2, 1989.</w:t>
      </w:r>
    </w:p>
    <w:p w:rsidR="00000000" w:rsidRDefault="00B00B1C">
      <w:r>
        <w:rPr>
          <w:szCs w:val="21"/>
        </w:rPr>
        <w:t>30. Авербух А.Г. Изучение состава и свойств горных п</w:t>
      </w:r>
      <w:r>
        <w:rPr>
          <w:szCs w:val="21"/>
        </w:rPr>
        <w:t>ород при сейсморазведке. М., Недра, 1982.</w:t>
      </w:r>
    </w:p>
    <w:p w:rsidR="00000000" w:rsidRDefault="00B00B1C">
      <w:r>
        <w:rPr>
          <w:szCs w:val="21"/>
        </w:rPr>
        <w:t xml:space="preserve">31. Азиз </w:t>
      </w:r>
      <w:r>
        <w:rPr>
          <w:szCs w:val="21"/>
          <w:lang w:val="en-US"/>
        </w:rPr>
        <w:t>X</w:t>
      </w:r>
      <w:r>
        <w:rPr>
          <w:szCs w:val="21"/>
        </w:rPr>
        <w:t>., Сеттари Э. Математическое моделирование пластовых систем. М., Недра, 1982.</w:t>
      </w:r>
    </w:p>
    <w:p w:rsidR="00000000" w:rsidRDefault="00B00B1C">
      <w:r>
        <w:rPr>
          <w:szCs w:val="21"/>
        </w:rPr>
        <w:t>32. Бабадаглы В.В., Изотова Т.С., Карпенко И.В., Кучерук Е.В. Литологическая интерпретация геофизических материалов при поиска</w:t>
      </w:r>
      <w:r>
        <w:rPr>
          <w:szCs w:val="21"/>
        </w:rPr>
        <w:t>х нефти и газа. М., Недра, 1988.</w:t>
      </w:r>
    </w:p>
    <w:p w:rsidR="00000000" w:rsidRDefault="00B00B1C">
      <w:r>
        <w:rPr>
          <w:szCs w:val="21"/>
        </w:rPr>
        <w:t>33. Баишев Б.Т. и др. Регулирование процесса разработки нефтяных месторождений. М., Недра, 1978.</w:t>
      </w:r>
    </w:p>
    <w:p w:rsidR="00000000" w:rsidRDefault="00B00B1C">
      <w:r>
        <w:rPr>
          <w:szCs w:val="21"/>
        </w:rPr>
        <w:t>34. Бакиров А.А., Мальцева А.К. Литолого-фациальный и формационный анализ при поисках и разведке скоплений нефти и газа. М., Н</w:t>
      </w:r>
      <w:r>
        <w:rPr>
          <w:szCs w:val="21"/>
        </w:rPr>
        <w:t>едра, 1985.</w:t>
      </w:r>
    </w:p>
    <w:p w:rsidR="00000000" w:rsidRDefault="00B00B1C">
      <w:r>
        <w:rPr>
          <w:szCs w:val="21"/>
        </w:rPr>
        <w:t>35. Баренблатт Г.И., Ентов В.М., Рыжик В.М. Движение жидкостей и газов в природных пластах. М., Недра, 1984.</w:t>
      </w:r>
    </w:p>
    <w:p w:rsidR="00000000" w:rsidRDefault="00B00B1C">
      <w:r>
        <w:rPr>
          <w:szCs w:val="21"/>
        </w:rPr>
        <w:t>36. Басниев К.С., Кочина И.Н., Максимов В.М. Подземная гидромеханика. М., Недра, 1993.</w:t>
      </w:r>
    </w:p>
    <w:p w:rsidR="00000000" w:rsidRDefault="00B00B1C">
      <w:r>
        <w:rPr>
          <w:szCs w:val="21"/>
        </w:rPr>
        <w:t>37. Баталии О.Ю., Брусиловский А.И., Захаров М.Ю</w:t>
      </w:r>
      <w:r>
        <w:rPr>
          <w:szCs w:val="21"/>
        </w:rPr>
        <w:t>. Фазовые равновесия в системах природных углеводородов. М. Недра, 224 с, 1992.</w:t>
      </w:r>
    </w:p>
    <w:p w:rsidR="00000000" w:rsidRDefault="00B00B1C">
      <w:r>
        <w:rPr>
          <w:szCs w:val="21"/>
        </w:rPr>
        <w:t xml:space="preserve">38. Берман Л.Б., Нейман </w:t>
      </w:r>
      <w:r>
        <w:rPr>
          <w:szCs w:val="21"/>
          <w:lang w:val="en-US"/>
        </w:rPr>
        <w:t>B</w:t>
      </w:r>
      <w:r>
        <w:rPr>
          <w:szCs w:val="21"/>
        </w:rPr>
        <w:t>.</w:t>
      </w:r>
      <w:r>
        <w:rPr>
          <w:szCs w:val="21"/>
          <w:lang w:val="en-US"/>
        </w:rPr>
        <w:t>C</w:t>
      </w:r>
      <w:r>
        <w:rPr>
          <w:szCs w:val="21"/>
        </w:rPr>
        <w:t>., Каргер М.Д. и др. Промысловая геофизика при ускоренной разведке газовых месторождений. М., Недра, 1987.</w:t>
      </w:r>
    </w:p>
    <w:p w:rsidR="00000000" w:rsidRDefault="00B00B1C">
      <w:r>
        <w:rPr>
          <w:szCs w:val="21"/>
        </w:rPr>
        <w:t xml:space="preserve">39. Борисенко З.Г. Методика геометризации </w:t>
      </w:r>
      <w:r>
        <w:rPr>
          <w:szCs w:val="21"/>
        </w:rPr>
        <w:t>резервуаров и залежей нефти и газа. М., Недра, 1980.</w:t>
      </w:r>
    </w:p>
    <w:p w:rsidR="00000000" w:rsidRDefault="00B00B1C">
      <w:r>
        <w:rPr>
          <w:szCs w:val="21"/>
        </w:rPr>
        <w:t>40. Борисов Ю.П., Воинов В.В., Рябинина З.К. Влияние неоднородности пластов на разработку нефтяных месторождений. М., Недра, 1970.</w:t>
      </w:r>
    </w:p>
    <w:p w:rsidR="00000000" w:rsidRDefault="00B00B1C">
      <w:r>
        <w:rPr>
          <w:szCs w:val="21"/>
        </w:rPr>
        <w:t>41. Брусиловский А.И. Моделирование термодинамических свойств нефтяных и</w:t>
      </w:r>
      <w:r>
        <w:rPr>
          <w:szCs w:val="21"/>
        </w:rPr>
        <w:t xml:space="preserve"> </w:t>
      </w:r>
      <w:r>
        <w:rPr>
          <w:szCs w:val="21"/>
        </w:rPr>
        <w:lastRenderedPageBreak/>
        <w:t>газоконденсатных систем. // Нефтяное хозяйство, № 11, 1997, с. 43-47.</w:t>
      </w:r>
    </w:p>
    <w:p w:rsidR="00000000" w:rsidRDefault="00B00B1C">
      <w:r>
        <w:rPr>
          <w:szCs w:val="21"/>
        </w:rPr>
        <w:t>42. Вендельштейн Б.Ю., Резванов Р.А. Геофизические методы определения нефтегазовых коллекторов. М., Недра, 1978.</w:t>
      </w:r>
    </w:p>
    <w:p w:rsidR="00000000" w:rsidRDefault="00B00B1C">
      <w:r>
        <w:rPr>
          <w:szCs w:val="21"/>
        </w:rPr>
        <w:t>43. Габриэлянц Г.А., Пороскун В.И., Сорокин Ю.В. Методика поисков и разв</w:t>
      </w:r>
      <w:r>
        <w:rPr>
          <w:szCs w:val="21"/>
        </w:rPr>
        <w:t>едки залежей нефти и газа. М., Недра, 1986.</w:t>
      </w:r>
    </w:p>
    <w:p w:rsidR="00000000" w:rsidRDefault="00B00B1C">
      <w:r>
        <w:rPr>
          <w:szCs w:val="21"/>
        </w:rPr>
        <w:t>44. Гавура В.Е., Фурсов А.Я., Кочетов М.Н. и др. Требования к исследованиям для подсчета запасов и проектированию разработки месторождений. // Нефтяное хозяйство. № 7, 1988.</w:t>
      </w:r>
    </w:p>
    <w:p w:rsidR="00000000" w:rsidRDefault="00B00B1C">
      <w:r>
        <w:rPr>
          <w:szCs w:val="21"/>
        </w:rPr>
        <w:t>45. Гавура В.Е., Исайчев В.В., Курбано</w:t>
      </w:r>
      <w:r>
        <w:rPr>
          <w:szCs w:val="21"/>
        </w:rPr>
        <w:t>в А.К., Лапидус В.З., Лещенко В.Е., Шовкринский Г.Ю. Современные методы и системы разработки газонефтяных залежей. М., ВНИИОЭНГ, 1994.</w:t>
      </w:r>
    </w:p>
    <w:p w:rsidR="00000000" w:rsidRDefault="00B00B1C">
      <w:r>
        <w:rPr>
          <w:szCs w:val="21"/>
        </w:rPr>
        <w:t>46. Геофизические методы исследования скважин. Справочник геофизика / Под. ред. В.М. Запорожца. М., Недра, 1983.</w:t>
      </w:r>
    </w:p>
    <w:p w:rsidR="00000000" w:rsidRDefault="00B00B1C">
      <w:r>
        <w:rPr>
          <w:szCs w:val="21"/>
        </w:rPr>
        <w:t>47. Гима</w:t>
      </w:r>
      <w:r>
        <w:rPr>
          <w:szCs w:val="21"/>
        </w:rPr>
        <w:t>тудинов Ш.К. и др. Справочное руководство по проектированию разработки и эксплуатации нефтяных месторождений. Проектирование разработки. М., Недра, 1983.</w:t>
      </w:r>
    </w:p>
    <w:p w:rsidR="00000000" w:rsidRDefault="00B00B1C">
      <w:r>
        <w:rPr>
          <w:szCs w:val="21"/>
        </w:rPr>
        <w:t>48. Гогоненков Г.Н. Изучение детального строения осадочных толщ сейсморазведкой. М., Недра, 1987.</w:t>
      </w:r>
    </w:p>
    <w:p w:rsidR="00000000" w:rsidRDefault="00B00B1C">
      <w:r>
        <w:rPr>
          <w:szCs w:val="21"/>
        </w:rPr>
        <w:t xml:space="preserve">49. </w:t>
      </w:r>
      <w:r>
        <w:rPr>
          <w:szCs w:val="21"/>
        </w:rPr>
        <w:t>Гогоненков Г.Н., Моисеев В.Н., Савостьянов В.А. Применение геофизических методов при доразведке и разработке нефтяных месторождений. Геология нефти и газа, № 11, 1987.</w:t>
      </w:r>
    </w:p>
    <w:p w:rsidR="00000000" w:rsidRDefault="00B00B1C">
      <w:r>
        <w:rPr>
          <w:szCs w:val="21"/>
        </w:rPr>
        <w:t>50. Голф-Рахт Т.Д. Основы нефтепромысловой геологии и разработки трещиноватых коллекторо</w:t>
      </w:r>
      <w:r>
        <w:rPr>
          <w:szCs w:val="21"/>
        </w:rPr>
        <w:t>в. М., Недра, 1986.</w:t>
      </w:r>
    </w:p>
    <w:p w:rsidR="00000000" w:rsidRDefault="00B00B1C">
      <w:r>
        <w:rPr>
          <w:szCs w:val="21"/>
        </w:rPr>
        <w:t>51. Гусейнов А.А., Гейман Б.М., Шик Н.С., Сурцуков Г.В. Методика прогнозирования и поисков литологических, стратиграфических и комбинированных ловушек нефти и газа. М., Недра, 1988.</w:t>
      </w:r>
    </w:p>
    <w:p w:rsidR="00000000" w:rsidRDefault="00B00B1C">
      <w:r>
        <w:rPr>
          <w:szCs w:val="21"/>
        </w:rPr>
        <w:t>52. Гутников А.И., Жолдасов А.А., Закиров С.Н., Конопл</w:t>
      </w:r>
      <w:r>
        <w:rPr>
          <w:szCs w:val="21"/>
        </w:rPr>
        <w:t>ев В.Ю., Шведов В.М. Взаимодействие залежей газа и нефти с пластовыми водами. М., Недра, 1991.</w:t>
      </w:r>
    </w:p>
    <w:p w:rsidR="00000000" w:rsidRDefault="00B00B1C">
      <w:r>
        <w:rPr>
          <w:szCs w:val="21"/>
        </w:rPr>
        <w:t>53. Двуреченский В.А., Гарипов В.З., Гогоненков Г.Н. и др. Создание на базе компьютерных технологий систем контроля и управления разработкой нефтяных месторожден</w:t>
      </w:r>
      <w:r>
        <w:rPr>
          <w:szCs w:val="21"/>
        </w:rPr>
        <w:t>ий. Состояние и проблемы. // Сб. «Разработка нефтяных и нефтегазовых месторождений. Состояние и проблемы». М., 1996.</w:t>
      </w:r>
    </w:p>
    <w:p w:rsidR="00000000" w:rsidRDefault="00B00B1C">
      <w:r>
        <w:rPr>
          <w:szCs w:val="21"/>
        </w:rPr>
        <w:t>54. Добрынин В.М., Ковалев А.Г. и др. Фазовые проницаемости коллекторов нефти и газа. М., ВНИИОЭНГ, 1988.</w:t>
      </w:r>
    </w:p>
    <w:p w:rsidR="00000000" w:rsidRDefault="00B00B1C">
      <w:r>
        <w:rPr>
          <w:szCs w:val="21"/>
        </w:rPr>
        <w:t xml:space="preserve">55. Емельянов Н.Н., Кочетов М.Н. </w:t>
      </w:r>
      <w:r>
        <w:rPr>
          <w:szCs w:val="21"/>
        </w:rPr>
        <w:t xml:space="preserve">К вопросу обоснования необходимого количества образцов при исследовании пористости пород по кернам в разрезах скважин. // Труды ВНИИ. Вып. </w:t>
      </w:r>
      <w:r>
        <w:rPr>
          <w:szCs w:val="21"/>
          <w:lang w:val="en-US"/>
        </w:rPr>
        <w:t>XV</w:t>
      </w:r>
      <w:r>
        <w:rPr>
          <w:szCs w:val="21"/>
        </w:rPr>
        <w:t>. М., Недра, 1966.</w:t>
      </w:r>
    </w:p>
    <w:p w:rsidR="00000000" w:rsidRDefault="00B00B1C">
      <w:r>
        <w:rPr>
          <w:szCs w:val="21"/>
        </w:rPr>
        <w:t>56. Жабрев И.П., Терехова Н.И., Хургин Я.И., Поляков В.В., Эдельман И.Я. Моделирование геологиче</w:t>
      </w:r>
      <w:r>
        <w:rPr>
          <w:szCs w:val="21"/>
        </w:rPr>
        <w:t>ской неоднородности с использованием многомерных моделей. М., ИПНГ, 1991.</w:t>
      </w:r>
    </w:p>
    <w:p w:rsidR="00000000" w:rsidRDefault="00B00B1C">
      <w:r>
        <w:rPr>
          <w:szCs w:val="21"/>
        </w:rPr>
        <w:t>57. Жданов С.А., Максимов М.М., Хавкин А.Я., Рыбицкая Л.П., Цыбульская ОТ., Гогоненков Г.Н., Евстифеев В.И., Величкина Н.Ф., Юдин В.А. Проектирование разработки нефтяных месторождени</w:t>
      </w:r>
      <w:r>
        <w:rPr>
          <w:szCs w:val="21"/>
        </w:rPr>
        <w:t>й с использованием постоянно-действующих геолого-технологических моделей. Нефтяное хозяйство, № 3, 1997.</w:t>
      </w:r>
    </w:p>
    <w:p w:rsidR="00000000" w:rsidRDefault="00B00B1C">
      <w:r>
        <w:rPr>
          <w:szCs w:val="21"/>
        </w:rPr>
        <w:t>58. Желтов Ю.В., Мартос В.Н., Мирзаджанзаде А.Х. и др. Разработка и эксплуатация нефтегазоконденсатных месторождений. М., Недра, 1979.</w:t>
      </w:r>
    </w:p>
    <w:p w:rsidR="00000000" w:rsidRDefault="00B00B1C">
      <w:r>
        <w:rPr>
          <w:szCs w:val="21"/>
        </w:rPr>
        <w:t xml:space="preserve">59. Желтов Ю.П. </w:t>
      </w:r>
      <w:r>
        <w:rPr>
          <w:szCs w:val="21"/>
        </w:rPr>
        <w:t>Механика нефтегазоносного пласта. М., Недра, 1975.</w:t>
      </w:r>
    </w:p>
    <w:p w:rsidR="00000000" w:rsidRDefault="00B00B1C">
      <w:r>
        <w:rPr>
          <w:szCs w:val="21"/>
        </w:rPr>
        <w:t>60. Желтов Ю.П. Разработка нефтяных месторождений. М., Недра, 1986.</w:t>
      </w:r>
    </w:p>
    <w:p w:rsidR="00000000" w:rsidRDefault="00B00B1C">
      <w:r>
        <w:rPr>
          <w:szCs w:val="21"/>
        </w:rPr>
        <w:t>61. Закиров И.С. Уточнение модели пласта по фактическим данным разработки месторождения. Геология нефти и газа, № 11, 1997.</w:t>
      </w:r>
    </w:p>
    <w:p w:rsidR="00000000" w:rsidRDefault="00B00B1C">
      <w:r>
        <w:rPr>
          <w:szCs w:val="21"/>
        </w:rPr>
        <w:t>62. Закиров С</w:t>
      </w:r>
      <w:r>
        <w:rPr>
          <w:szCs w:val="21"/>
        </w:rPr>
        <w:t>.Н. Разработка газовых, газоконденсатных и нефтегазоконденсатных месторождений. Внешторгиздат, 1998.</w:t>
      </w:r>
    </w:p>
    <w:p w:rsidR="00000000" w:rsidRDefault="00B00B1C">
      <w:r>
        <w:rPr>
          <w:szCs w:val="21"/>
        </w:rPr>
        <w:t xml:space="preserve">63. Закиров С.Н., Васильев В.И., Гутников А.И., Коршунова Л.Г., Колбиков С.В. Прогнозирование и регулирование разработки газовых месторождений. М., Недра, </w:t>
      </w:r>
      <w:r>
        <w:rPr>
          <w:szCs w:val="21"/>
        </w:rPr>
        <w:t>1984.</w:t>
      </w:r>
    </w:p>
    <w:p w:rsidR="00000000" w:rsidRDefault="00B00B1C">
      <w:r>
        <w:rPr>
          <w:szCs w:val="21"/>
        </w:rPr>
        <w:t>64. Закиров С.Н., Сомов Б.Е., Гордон В.Я., Палатник Б.М., Юфин П.А. Многомерная и многокомпонентная фильтрация. М., Недра, 1988.</w:t>
      </w:r>
    </w:p>
    <w:p w:rsidR="00000000" w:rsidRDefault="00B00B1C">
      <w:r>
        <w:rPr>
          <w:szCs w:val="21"/>
        </w:rPr>
        <w:t>65. Иванова М.М. Динамика добычи нефти из залежей. М., Недра, 1976.</w:t>
      </w:r>
    </w:p>
    <w:p w:rsidR="00000000" w:rsidRDefault="00B00B1C">
      <w:r>
        <w:rPr>
          <w:szCs w:val="21"/>
        </w:rPr>
        <w:t>66. Иванова М.М., Дементьев Л.Ф., Чоловский И.П. Нефт</w:t>
      </w:r>
      <w:r>
        <w:rPr>
          <w:szCs w:val="21"/>
        </w:rPr>
        <w:t>егазопромысловая геология и геологические основы разработки месторождений нефти и газа. М., Недра, 1992.</w:t>
      </w:r>
    </w:p>
    <w:p w:rsidR="00000000" w:rsidRDefault="00B00B1C">
      <w:r>
        <w:rPr>
          <w:szCs w:val="21"/>
        </w:rPr>
        <w:t>67. Изотова Т.С., Денисов С.Б., Вендельштей Б.Ю. Седиментологический анализ данных промысловой геофизики. М., Недра, 1993.</w:t>
      </w:r>
    </w:p>
    <w:p w:rsidR="00000000" w:rsidRDefault="00B00B1C">
      <w:r>
        <w:rPr>
          <w:szCs w:val="21"/>
        </w:rPr>
        <w:t>68. Интерпретация данных сей</w:t>
      </w:r>
      <w:r>
        <w:rPr>
          <w:szCs w:val="21"/>
        </w:rPr>
        <w:t>сморазведки. Справочник / Под. ред. Потапова О.А. М., Недра, 1990.</w:t>
      </w:r>
    </w:p>
    <w:p w:rsidR="00000000" w:rsidRDefault="00B00B1C">
      <w:r>
        <w:rPr>
          <w:szCs w:val="21"/>
        </w:rPr>
        <w:t>69. Карагодин Ю.Н. Седиментационная цикличность. М., Недра, 1980.</w:t>
      </w:r>
    </w:p>
    <w:p w:rsidR="00000000" w:rsidRDefault="00B00B1C">
      <w:r>
        <w:rPr>
          <w:szCs w:val="21"/>
        </w:rPr>
        <w:lastRenderedPageBreak/>
        <w:t xml:space="preserve">70. Каналин В.Г., Вагин С.Б., Токарев М.А., Ланчаков Г.А., Тимофеев В.А. Нефтегазовая геология и гидрогеология. М., Недра, </w:t>
      </w:r>
      <w:r>
        <w:rPr>
          <w:szCs w:val="21"/>
        </w:rPr>
        <w:t>1997.</w:t>
      </w:r>
    </w:p>
    <w:p w:rsidR="00000000" w:rsidRDefault="00B00B1C">
      <w:r>
        <w:rPr>
          <w:szCs w:val="21"/>
        </w:rPr>
        <w:t>71. Каневская Р.Д. Влияние неполноты вытеснения нефти водой в отдельных пропластках на вид модифицированных фазовых проницаемостей слоистого пласта. // Сб. науч. тр. ВНИИ. Вып. 103. М., 1988.</w:t>
      </w:r>
    </w:p>
    <w:p w:rsidR="00000000" w:rsidRDefault="00B00B1C">
      <w:r>
        <w:rPr>
          <w:szCs w:val="21"/>
        </w:rPr>
        <w:t xml:space="preserve">72. Кац </w:t>
      </w:r>
      <w:r>
        <w:rPr>
          <w:szCs w:val="21"/>
          <w:lang w:val="en-US"/>
        </w:rPr>
        <w:t>P</w:t>
      </w:r>
      <w:r>
        <w:rPr>
          <w:szCs w:val="21"/>
        </w:rPr>
        <w:t>.</w:t>
      </w:r>
      <w:r>
        <w:rPr>
          <w:szCs w:val="21"/>
          <w:lang w:val="en-US"/>
        </w:rPr>
        <w:t>M</w:t>
      </w:r>
      <w:r>
        <w:rPr>
          <w:szCs w:val="21"/>
        </w:rPr>
        <w:t>., Каневская Р.Д. Проектирование разработки неф</w:t>
      </w:r>
      <w:r>
        <w:rPr>
          <w:szCs w:val="21"/>
        </w:rPr>
        <w:t>тяных месторождений с применением гидроразрыва пластов (ГРП) на основе современных компьютерных технологий. // Материалы науч</w:t>
      </w:r>
      <w:r>
        <w:t>но-технической конференции «Повышение уровня добычи нефти на месторождениях ОАО «Ноябрьскнефтегаз» в 1998-2005 гг.» (г. Ноябрьск, 1</w:t>
      </w:r>
      <w:r>
        <w:t>997).</w:t>
      </w:r>
    </w:p>
    <w:p w:rsidR="00000000" w:rsidRDefault="00B00B1C">
      <w:r>
        <w:t>73. Кричлоу Г.Б. Современная разработка нефтяных месторождений - проблемы моделирования. М., Недра, 1979.</w:t>
      </w:r>
    </w:p>
    <w:p w:rsidR="00000000" w:rsidRDefault="00B00B1C">
      <w:r>
        <w:t>74. Крылов А.П. и др. Проектирование разработки нефтяных месторождений. Принципы и методы. М., Гостоптехиздат, 1962.</w:t>
      </w:r>
    </w:p>
    <w:p w:rsidR="00000000" w:rsidRDefault="00B00B1C">
      <w:r>
        <w:t xml:space="preserve">75. Кузилов И.А., Демушкин </w:t>
      </w:r>
      <w:r>
        <w:t>Ю.И., Хубльдиков А.И. Снижение пластового давления при разработке нефтяных месторождений Красноборского вала. Геология нефти и газа, № 7, 1984.</w:t>
      </w:r>
    </w:p>
    <w:p w:rsidR="00000000" w:rsidRDefault="00B00B1C">
      <w:r>
        <w:t>76. Кульпин Л.Г., Мясников Ю.А. Гидродинамические методы исследования нефтегазоводоносных пластов. М., Недра, 19</w:t>
      </w:r>
      <w:r>
        <w:t>74.</w:t>
      </w:r>
    </w:p>
    <w:p w:rsidR="00000000" w:rsidRDefault="00B00B1C">
      <w:r>
        <w:t>77. Кунин Н.Я., Кучерук Е.В. Сейсмостратиграфия в решении проблем поисков и разведки месторождений нефти и газа. М., ВИНИТИ, т. 18, 1984.</w:t>
      </w:r>
    </w:p>
    <w:p w:rsidR="00000000" w:rsidRDefault="00B00B1C">
      <w:r>
        <w:t>78. Курбанов А.К. и др. Актуальные вопросы проектирования разработки нефтегазовых залежей. М., Недра, 1978.</w:t>
      </w:r>
    </w:p>
    <w:p w:rsidR="00000000" w:rsidRDefault="00B00B1C">
      <w:r>
        <w:t>79. Ку</w:t>
      </w:r>
      <w:r>
        <w:t>рбанов А.К., Атанов Г.А. К вопросу о вытеснении нефти водой из неоднородного пласта. // Нефть и газ Тюмени. Вып. 13, 1974.</w:t>
      </w:r>
    </w:p>
    <w:p w:rsidR="00000000" w:rsidRDefault="00B00B1C">
      <w:r>
        <w:t xml:space="preserve">80. Курбанов А.К., Кац </w:t>
      </w:r>
      <w:r>
        <w:rPr>
          <w:lang w:val="en-US"/>
        </w:rPr>
        <w:t>P</w:t>
      </w:r>
      <w:r>
        <w:t>.</w:t>
      </w:r>
      <w:r>
        <w:rPr>
          <w:lang w:val="en-US"/>
        </w:rPr>
        <w:t>M</w:t>
      </w:r>
      <w:r>
        <w:t xml:space="preserve">., Андриасов А.Р. и др. Система проектирования разработки нефтегазовой залежи </w:t>
      </w:r>
      <w:r>
        <w:rPr>
          <w:lang w:val="en-US"/>
        </w:rPr>
        <w:t>IV</w:t>
      </w:r>
      <w:r>
        <w:t xml:space="preserve"> горизонта Анастасиевско-Тр</w:t>
      </w:r>
      <w:r>
        <w:t>оицкого месторождения. // Разработка нефтяных и нефтегазовых месторождений, состояние, проблемы и пути их решения. // Материалы совещания. // Альметьевск, сентябрь 1995 г.</w:t>
      </w:r>
    </w:p>
    <w:p w:rsidR="00000000" w:rsidRDefault="00B00B1C">
      <w:r>
        <w:t>81. Лебединец Н.П. Изучение и разработка месторождений с трещиноватыми коллекторами.</w:t>
      </w:r>
      <w:r>
        <w:t xml:space="preserve"> М., Наука, 1997.</w:t>
      </w:r>
    </w:p>
    <w:p w:rsidR="00000000" w:rsidRDefault="00B00B1C">
      <w:r>
        <w:t>82. Максимов М.И. Геологические основы разработки нефтяных месторождений. М., Недра, 1975.</w:t>
      </w:r>
    </w:p>
    <w:p w:rsidR="00000000" w:rsidRDefault="00B00B1C">
      <w:r>
        <w:t>83. Максимов М.М., Рыбицкая Л.П. Вычислительные машины и математическое моделирование процессов разработки нефтяных месторождений. // Нефтяное хозя</w:t>
      </w:r>
      <w:r>
        <w:t>йство. № 3, 1993.</w:t>
      </w:r>
    </w:p>
    <w:p w:rsidR="00000000" w:rsidRDefault="00B00B1C">
      <w:r>
        <w:t>84. Максимов М.М., Рыбицкая Л.П. Математическое моделирование процессов разработки нефтяных месторождений. М., Недра, 1976.</w:t>
      </w:r>
    </w:p>
    <w:p w:rsidR="00000000" w:rsidRDefault="00B00B1C">
      <w:r>
        <w:t>85. Максимов М.М., Рыбицкая Л.П., Галушко В.В. Результаты тестирования программы «</w:t>
      </w:r>
      <w:r>
        <w:rPr>
          <w:lang w:val="en-US"/>
        </w:rPr>
        <w:t>Laura</w:t>
      </w:r>
      <w:r>
        <w:t>». // Труды ВНИИнефть, вып.</w:t>
      </w:r>
      <w:r>
        <w:t xml:space="preserve"> 120, М., 1995.</w:t>
      </w:r>
    </w:p>
    <w:p w:rsidR="00000000" w:rsidRDefault="00B00B1C">
      <w:r>
        <w:t>86. Мирзаджанзаде А.Х., Филановский Ю.В. и др. Последовательная адаптация технологической схемы разработки нефтяной залежи. - Геология, разведка и разработка нефтегазовых месторождений, № 12, 1991.</w:t>
      </w:r>
    </w:p>
    <w:p w:rsidR="00000000" w:rsidRDefault="00B00B1C">
      <w:r>
        <w:t>87. Мкртчян О.М., Трусов Л.Л., Белкин Н.М.</w:t>
      </w:r>
      <w:r>
        <w:t>, Дегтев В.А. Сейсмогеологический анализ нефтегазоносных отложений Западной Сибири. М., Наука, 1987.</w:t>
      </w:r>
    </w:p>
    <w:p w:rsidR="00000000" w:rsidRDefault="00B00B1C">
      <w:r>
        <w:t xml:space="preserve">88. Муромцев </w:t>
      </w:r>
      <w:r>
        <w:rPr>
          <w:lang w:val="en-US"/>
        </w:rPr>
        <w:t>B</w:t>
      </w:r>
      <w:r>
        <w:t>.</w:t>
      </w:r>
      <w:r>
        <w:rPr>
          <w:lang w:val="en-US"/>
        </w:rPr>
        <w:t>C</w:t>
      </w:r>
      <w:r>
        <w:t>. Электрометрическая геология песчаных тел - литологических ловушек нефти и газа. Л., Недра, 1984.</w:t>
      </w:r>
    </w:p>
    <w:p w:rsidR="00000000" w:rsidRDefault="00B00B1C">
      <w:r>
        <w:t>89. Мушин И.А., Бродов Л.Ю., Козлов Е.А.</w:t>
      </w:r>
      <w:r>
        <w:t>, Хатьянов Ф.И. Структурно-формационная интерпретация сейсмических данных. М., Недра, 1990.</w:t>
      </w:r>
    </w:p>
    <w:p w:rsidR="00000000" w:rsidRDefault="00B00B1C">
      <w:r>
        <w:t>90. Нестеров И.И., Васильев В.Б. Теория и практика нефтегазоразведочных работ. М., Недра, 1993.</w:t>
      </w:r>
    </w:p>
    <w:p w:rsidR="00000000" w:rsidRDefault="00B00B1C">
      <w:r>
        <w:t>91. Нефедова Н.И., Пих Н.А. Определение нефтегазонасыщения терригенн</w:t>
      </w:r>
      <w:r>
        <w:t>ых коллекторов. М., Недра, 1989.</w:t>
      </w:r>
    </w:p>
    <w:p w:rsidR="00000000" w:rsidRDefault="00B00B1C">
      <w:r>
        <w:rPr>
          <w:iCs/>
        </w:rPr>
        <w:t xml:space="preserve">92. </w:t>
      </w:r>
      <w:r>
        <w:t>Нефть. Метод определения фазовых проницаемостей в лабораторных условиях при совместной стационарной фильтрации: ОСТ 39-235-89.</w:t>
      </w:r>
    </w:p>
    <w:p w:rsidR="00000000" w:rsidRDefault="00B00B1C">
      <w:r>
        <w:t xml:space="preserve">93. Обстановки осадконакопления и фации/ Под. ред. </w:t>
      </w:r>
      <w:r>
        <w:rPr>
          <w:lang w:val="en-US"/>
        </w:rPr>
        <w:t>X</w:t>
      </w:r>
      <w:r>
        <w:t>. Рединга. М., Мир, 1990.</w:t>
      </w:r>
    </w:p>
    <w:p w:rsidR="00000000" w:rsidRDefault="00B00B1C">
      <w:r>
        <w:t>94. Оран Э., Б</w:t>
      </w:r>
      <w:r>
        <w:t>орис Дж. Численное моделирование реагирующих потоков. Пер. с англ., М., Мир, 1990, 660 с.</w:t>
      </w:r>
    </w:p>
    <w:p w:rsidR="00000000" w:rsidRDefault="00B00B1C">
      <w:r>
        <w:t>95. Петтиджон Ф., Поттер П., Сивер Р. Пески и песчаники. М., Мир, 1976.</w:t>
      </w:r>
    </w:p>
    <w:p w:rsidR="00000000" w:rsidRDefault="00B00B1C">
      <w:r>
        <w:t>96. Подсчет запасов нефти, газа, конденсата и содержащихся в них компонентов: Справочник/ И.Д.</w:t>
      </w:r>
      <w:r>
        <w:t xml:space="preserve"> Амелин, В.А. Бадьянов, Б.Ю. Вендельштейн и др. Под. ред. В.В. Стасенкова, И.С. Гутмана. М., Недра, 1989.</w:t>
      </w:r>
    </w:p>
    <w:p w:rsidR="00000000" w:rsidRDefault="00B00B1C">
      <w:r>
        <w:lastRenderedPageBreak/>
        <w:t>97. Прикладные вопросы седиментационной цикличности и нефтегазоносности. Новосибирск, Наука, 1987.</w:t>
      </w:r>
    </w:p>
    <w:p w:rsidR="00000000" w:rsidRDefault="00B00B1C">
      <w:r>
        <w:t>98. Птецов С.Н. Анализ волновых полей при прогнозир</w:t>
      </w:r>
      <w:r>
        <w:t>овании геологического разреза. М., Недра, 1989.</w:t>
      </w:r>
    </w:p>
    <w:p w:rsidR="00000000" w:rsidRDefault="00B00B1C">
      <w:r>
        <w:t>99. Резванов Р.А., Закиров С.Н. Геофизические исследования скважин и информационное обеспечение проектов разработки месторождений углеводородов. Нефтяное хозяйство, № 12, 1998.</w:t>
      </w:r>
    </w:p>
    <w:p w:rsidR="00000000" w:rsidRDefault="00B00B1C">
      <w:r>
        <w:t>100. Рейнек Г.Е., Сингх И.Б. Об</w:t>
      </w:r>
      <w:r>
        <w:t>становки терригенного осадконакопления. М., Недра, 1980.</w:t>
      </w:r>
    </w:p>
    <w:p w:rsidR="00000000" w:rsidRDefault="00B00B1C">
      <w:r>
        <w:t>101. Розенберг М.Д., Кундин С.А. Многофазная многокомпонентная фильтрация при добыче нефти и газа. М., Недра, 1976.</w:t>
      </w:r>
    </w:p>
    <w:p w:rsidR="00000000" w:rsidRDefault="00B00B1C">
      <w:r>
        <w:t>102. Сейсмическая стратиграфия/ Под. ред. Ч. Пейтона. М., Мир, 1983.</w:t>
      </w:r>
    </w:p>
    <w:p w:rsidR="00000000" w:rsidRDefault="00B00B1C">
      <w:r>
        <w:t>103. Сейсмораз</w:t>
      </w:r>
      <w:r>
        <w:t>ведка. Справочник геофизика. М., Недра, 1981.</w:t>
      </w:r>
    </w:p>
    <w:p w:rsidR="00000000" w:rsidRDefault="00B00B1C">
      <w:r>
        <w:t>104. Селли Р.Ч. Древние обстановки осадконакопления. М., Недра, 1989.</w:t>
      </w:r>
    </w:p>
    <w:p w:rsidR="00000000" w:rsidRDefault="00B00B1C">
      <w:r>
        <w:t>105. Справочник по нефтепромысловой геологии/ Под. ред. Быкова Н.Е., Максимова М.И., Фурсова А.Я. М., Недра, 1981.</w:t>
      </w:r>
    </w:p>
    <w:p w:rsidR="00000000" w:rsidRDefault="00B00B1C">
      <w:r>
        <w:t>106. Спутник нефтегазопро</w:t>
      </w:r>
      <w:r>
        <w:t>мыслового геолога. Справочник / Под. ред. И.П. Чоловского. М., Недра, 1989.</w:t>
      </w:r>
    </w:p>
    <w:p w:rsidR="00000000" w:rsidRDefault="00B00B1C">
      <w:r>
        <w:t xml:space="preserve">107. Сургучев М.Л., Фурсов Д.Я., Талдыкин К.С. Методика обоснования требований к изученности параметров для проектирования разработки месторождений. // Нефтяное хозяйство, </w:t>
      </w:r>
      <w:r>
        <w:rPr>
          <w:iCs/>
        </w:rPr>
        <w:t xml:space="preserve">№ </w:t>
      </w:r>
      <w:r>
        <w:t>12, 19</w:t>
      </w:r>
      <w:r>
        <w:t>79.</w:t>
      </w:r>
    </w:p>
    <w:p w:rsidR="00000000" w:rsidRDefault="00B00B1C">
      <w:r>
        <w:t>108. Сургучев М.Л. Методы контроля и регулирования процесса разработки нефтяных месторождений. М., Недра, 1968.</w:t>
      </w:r>
    </w:p>
    <w:p w:rsidR="00000000" w:rsidRDefault="00B00B1C">
      <w:r>
        <w:t>109. Фурсов А.Я. Оптимизация изученности нефтяных месторождений. М., Недра, 1985.</w:t>
      </w:r>
    </w:p>
    <w:p w:rsidR="00000000" w:rsidRDefault="00B00B1C">
      <w:r>
        <w:t xml:space="preserve">110. Хавкин А.Я., Максимов М.М., Путохин </w:t>
      </w:r>
      <w:r>
        <w:rPr>
          <w:lang w:val="en-US"/>
        </w:rPr>
        <w:t>B</w:t>
      </w:r>
      <w:r>
        <w:t>.</w:t>
      </w:r>
      <w:r>
        <w:rPr>
          <w:lang w:val="en-US"/>
        </w:rPr>
        <w:t>C</w:t>
      </w:r>
      <w:r>
        <w:t>. Идентификаци</w:t>
      </w:r>
      <w:r>
        <w:t>я относительных фазовых проницаемостей по результатам гидродинамических расчетов. // Геология, геофизика и разработка нефтяных месторождений. № 12, 1996.</w:t>
      </w:r>
    </w:p>
    <w:p w:rsidR="00000000" w:rsidRDefault="00B00B1C">
      <w:r>
        <w:t>111. Ханин А.А. Петрофизика нефтяных и газовых пластов. М., Недра. 1976.</w:t>
      </w:r>
    </w:p>
    <w:p w:rsidR="00000000" w:rsidRDefault="00B00B1C">
      <w:r>
        <w:t>112. Шалимов Б.В., Швидлер М.</w:t>
      </w:r>
      <w:r>
        <w:t>И. О влиянии сетки на точность расчета гидродинамических показателей при численном моделировании пласта. // Сб. научи, тр. ВНИИ. Вып. 106. М., 1991.</w:t>
      </w:r>
    </w:p>
    <w:p w:rsidR="00000000" w:rsidRDefault="00B00B1C">
      <w:r>
        <w:t>113. Швидлер М.И. Статистическая гидродинамика пористых сред. М., Недра, 1985.</w:t>
      </w:r>
    </w:p>
    <w:p w:rsidR="00000000" w:rsidRDefault="00B00B1C">
      <w:pPr>
        <w:rPr>
          <w:lang w:val="en-US"/>
        </w:rPr>
      </w:pPr>
      <w:r>
        <w:t>114. Щелкачев В.Н. Избранные</w:t>
      </w:r>
      <w:r>
        <w:t xml:space="preserve"> труды. М</w:t>
      </w:r>
      <w:r>
        <w:rPr>
          <w:lang w:val="en-US"/>
        </w:rPr>
        <w:t xml:space="preserve">., </w:t>
      </w:r>
      <w:r>
        <w:t>Недра</w:t>
      </w:r>
      <w:r>
        <w:rPr>
          <w:lang w:val="en-US"/>
        </w:rPr>
        <w:t>, 1990.</w:t>
      </w:r>
    </w:p>
    <w:p w:rsidR="00000000" w:rsidRDefault="00B00B1C">
      <w:pPr>
        <w:rPr>
          <w:lang w:val="en-US"/>
        </w:rPr>
      </w:pPr>
      <w:r>
        <w:rPr>
          <w:lang w:val="en-US"/>
        </w:rPr>
        <w:t>115. Barker J.W., Thibeau S.A critical review of the use of pseudorelative permeabilties for upscaling. // SPERE.№ 2, 1997.</w:t>
      </w:r>
    </w:p>
    <w:p w:rsidR="00000000" w:rsidRDefault="00B00B1C">
      <w:pPr>
        <w:rPr>
          <w:lang w:val="en-US"/>
        </w:rPr>
      </w:pPr>
      <w:r>
        <w:rPr>
          <w:lang w:val="en-US"/>
        </w:rPr>
        <w:t xml:space="preserve">116. Begg S.H., Carter R.R., Dranfield P. Assigning effective values to simulator gridblock parameters for </w:t>
      </w:r>
      <w:r>
        <w:rPr>
          <w:lang w:val="en-US"/>
        </w:rPr>
        <w:t>heterogeneous reservoirs. // SPERE. № 4, 1989.</w:t>
      </w:r>
    </w:p>
    <w:p w:rsidR="00000000" w:rsidRDefault="00B00B1C">
      <w:pPr>
        <w:rPr>
          <w:lang w:val="en-US"/>
        </w:rPr>
      </w:pPr>
      <w:r>
        <w:rPr>
          <w:lang w:val="en-US"/>
        </w:rPr>
        <w:t>117. Brusilovsky F.I., Zakirov S.N., Zakirov E.S., Chernov Yu.Ya., Nikulin D.V. Proven Oil Reserves Estimation. Paper SPE 56018. (February 1999, Richardson, TX).</w:t>
      </w:r>
    </w:p>
    <w:p w:rsidR="00000000" w:rsidRDefault="00B00B1C">
      <w:pPr>
        <w:rPr>
          <w:lang w:val="en-US"/>
        </w:rPr>
      </w:pPr>
      <w:r>
        <w:rPr>
          <w:lang w:val="en-US"/>
        </w:rPr>
        <w:t xml:space="preserve">118. M. de Buyl. Optimum fild development with </w:t>
      </w:r>
      <w:r>
        <w:rPr>
          <w:lang w:val="en-US"/>
        </w:rPr>
        <w:t>seismic reflection data. TLE, April, 1989.</w:t>
      </w:r>
    </w:p>
    <w:p w:rsidR="00000000" w:rsidRDefault="00B00B1C">
      <w:pPr>
        <w:rPr>
          <w:lang w:val="en-US"/>
        </w:rPr>
      </w:pPr>
      <w:r>
        <w:rPr>
          <w:lang w:val="en-US"/>
        </w:rPr>
        <w:t>119. Christie M.A. Upscaling for reservoir simulation. // JPT. № 11, 1996.</w:t>
      </w:r>
    </w:p>
    <w:p w:rsidR="00000000" w:rsidRDefault="00B00B1C">
      <w:pPr>
        <w:rPr>
          <w:lang w:val="en-US"/>
        </w:rPr>
      </w:pPr>
      <w:r>
        <w:rPr>
          <w:lang w:val="en-US"/>
        </w:rPr>
        <w:t xml:space="preserve">120. Coats K.H., Dempsey </w:t>
      </w:r>
      <w:r>
        <w:t>Т</w:t>
      </w:r>
      <w:r>
        <w:rPr>
          <w:lang w:val="en-US"/>
        </w:rPr>
        <w:t>.</w:t>
      </w:r>
      <w:r>
        <w:t>К</w:t>
      </w:r>
      <w:r>
        <w:rPr>
          <w:lang w:val="en-US"/>
        </w:rPr>
        <w:t xml:space="preserve">., Henderson </w:t>
      </w:r>
      <w:r>
        <w:t>Т</w:t>
      </w:r>
      <w:r>
        <w:rPr>
          <w:lang w:val="en-US"/>
        </w:rPr>
        <w:t>.</w:t>
      </w:r>
      <w:r>
        <w:t>Н</w:t>
      </w:r>
      <w:r>
        <w:rPr>
          <w:lang w:val="en-US"/>
        </w:rPr>
        <w:t>. The use of vertical equilibrium in two-dimensional simulation of three-dimensional reservoir</w:t>
      </w:r>
      <w:r>
        <w:rPr>
          <w:lang w:val="en-US"/>
        </w:rPr>
        <w:t xml:space="preserve"> performance. // SPEJ. № 1, 1971.</w:t>
      </w:r>
    </w:p>
    <w:p w:rsidR="00000000" w:rsidRDefault="00B00B1C">
      <w:pPr>
        <w:rPr>
          <w:lang w:val="en-US"/>
        </w:rPr>
      </w:pPr>
      <w:r>
        <w:rPr>
          <w:lang w:val="en-US"/>
        </w:rPr>
        <w:t>121. Haldorsen H.H. et al. Review of the stochastic nature of reservoirs in «Mathematics in oil production», ed. S. Edwards, P.R. King. Clarendon Press, Oxford, 1988.</w:t>
      </w:r>
    </w:p>
    <w:p w:rsidR="00000000" w:rsidRDefault="00B00B1C">
      <w:pPr>
        <w:rPr>
          <w:lang w:val="en-US"/>
        </w:rPr>
      </w:pPr>
      <w:r>
        <w:rPr>
          <w:lang w:val="en-US"/>
        </w:rPr>
        <w:t>122. Henrt W. Posamentier, George P. Allen. Siliciclast</w:t>
      </w:r>
      <w:r>
        <w:rPr>
          <w:lang w:val="en-US"/>
        </w:rPr>
        <w:t>ic sequence stratigraphy-concepts and applications.</w:t>
      </w:r>
    </w:p>
    <w:p w:rsidR="00000000" w:rsidRDefault="00B00B1C">
      <w:pPr>
        <w:rPr>
          <w:lang w:val="en-US"/>
        </w:rPr>
      </w:pPr>
      <w:r>
        <w:rPr>
          <w:lang w:val="en-US"/>
        </w:rPr>
        <w:t>123. King P.R. The use of renormalization for calculating effective permeability. // Transport in porous media. V. 4, 1989.</w:t>
      </w:r>
    </w:p>
    <w:p w:rsidR="00000000" w:rsidRDefault="00B00B1C">
      <w:pPr>
        <w:rPr>
          <w:lang w:val="en-US"/>
        </w:rPr>
      </w:pPr>
      <w:r>
        <w:rPr>
          <w:lang w:val="en-US"/>
        </w:rPr>
        <w:t xml:space="preserve">124. Kyte J.R., Berry D.W. New pseudofunctions to control numerical dispersion. </w:t>
      </w:r>
      <w:r>
        <w:rPr>
          <w:lang w:val="en-US"/>
        </w:rPr>
        <w:t xml:space="preserve">// </w:t>
      </w:r>
      <w:r>
        <w:rPr>
          <w:lang w:val="en-US"/>
        </w:rPr>
        <w:t>SPEJ. № 4, 1975.</w:t>
      </w:r>
    </w:p>
    <w:p w:rsidR="00000000" w:rsidRDefault="00B00B1C">
      <w:pPr>
        <w:rPr>
          <w:lang w:val="en-US"/>
        </w:rPr>
      </w:pPr>
      <w:r>
        <w:rPr>
          <w:lang w:val="en-US"/>
        </w:rPr>
        <w:t>125. Long Nghiem, David A. Collins, Ravi Sharma. Seventh SPE Comparative Solution Project: Modelling of Horisontal Wells In Reservoir Simulation // Paper SPE 21221 presented at the SPE Symposium on Reservoir Simulation. - Anaheim, Californ</w:t>
      </w:r>
      <w:r>
        <w:rPr>
          <w:lang w:val="en-US"/>
        </w:rPr>
        <w:t>ia, February 17-20, 1991.</w:t>
      </w:r>
    </w:p>
    <w:p w:rsidR="00000000" w:rsidRDefault="00B00B1C">
      <w:pPr>
        <w:rPr>
          <w:lang w:val="en-US"/>
        </w:rPr>
      </w:pPr>
      <w:r>
        <w:rPr>
          <w:lang w:val="en-US"/>
        </w:rPr>
        <w:t xml:space="preserve">126. Malik M.A., Lake L. A Practical Approach to Scaling up Permeability and Relative Permeabilities in Heterogeneous Permeable Media, paper SPE 38310 presented at the 1997 SPE Western Regional Meeting, Long Beach, CA, 25-27 June </w:t>
      </w:r>
      <w:r>
        <w:rPr>
          <w:lang w:val="en-US"/>
        </w:rPr>
        <w:t>1997.</w:t>
      </w:r>
    </w:p>
    <w:p w:rsidR="00000000" w:rsidRDefault="00B00B1C">
      <w:pPr>
        <w:rPr>
          <w:lang w:val="en-US"/>
        </w:rPr>
      </w:pPr>
      <w:r>
        <w:rPr>
          <w:lang w:val="en-US"/>
        </w:rPr>
        <w:t>127. Malik M.A. Geostatistical Reservoir Characteriztion and Scaling of Permeability and Relative Permeabilities, Ph. D. thesis, the University of Texas at Austin, December, 1996.</w:t>
      </w:r>
    </w:p>
    <w:p w:rsidR="00000000" w:rsidRDefault="00B00B1C">
      <w:pPr>
        <w:rPr>
          <w:lang w:val="en-US"/>
        </w:rPr>
      </w:pPr>
      <w:r>
        <w:rPr>
          <w:lang w:val="en-US"/>
        </w:rPr>
        <w:t>128. Michelsen M. L. The Isothermal Flash Problem. 1. Stability // Flu</w:t>
      </w:r>
      <w:r>
        <w:rPr>
          <w:lang w:val="en-US"/>
        </w:rPr>
        <w:t>id Phase Equilibria, v. 9, 1982, pp. 1-20.</w:t>
      </w:r>
    </w:p>
    <w:p w:rsidR="00000000" w:rsidRDefault="00B00B1C">
      <w:pPr>
        <w:rPr>
          <w:lang w:val="en-US"/>
        </w:rPr>
      </w:pPr>
      <w:r>
        <w:rPr>
          <w:lang w:val="en-US"/>
        </w:rPr>
        <w:t xml:space="preserve">129. Michelsen M. L. The Isothermal Flash Problem. 2. Phase Split // Fluid Phase Equilibria, v. 9, </w:t>
      </w:r>
      <w:r>
        <w:rPr>
          <w:lang w:val="en-US"/>
        </w:rPr>
        <w:lastRenderedPageBreak/>
        <w:t>1982, pp. 21-40.</w:t>
      </w:r>
    </w:p>
    <w:p w:rsidR="00000000" w:rsidRDefault="00B00B1C">
      <w:pPr>
        <w:rPr>
          <w:lang w:val="en-US"/>
        </w:rPr>
      </w:pPr>
      <w:r>
        <w:rPr>
          <w:lang w:val="en-US"/>
        </w:rPr>
        <w:t>130. Richard C. Nolen - Hoeksema. The future role of geophisics in reservoir engineering. Geophis</w:t>
      </w:r>
      <w:r>
        <w:rPr>
          <w:lang w:val="en-US"/>
        </w:rPr>
        <w:t>ics, 1990.</w:t>
      </w:r>
    </w:p>
    <w:p w:rsidR="00000000" w:rsidRDefault="00B00B1C">
      <w:pPr>
        <w:rPr>
          <w:lang w:val="en-US"/>
        </w:rPr>
      </w:pPr>
      <w:r>
        <w:rPr>
          <w:lang w:val="en-US"/>
        </w:rPr>
        <w:t>131. Odeh A.S. Comparison of Solutions to a Three-Dimensional Black-Oil Reservoir Simulation Problem//JPT. - Vol. 33. - January 1981. - P. 13025.</w:t>
      </w:r>
    </w:p>
    <w:p w:rsidR="00000000" w:rsidRDefault="00B00B1C">
      <w:pPr>
        <w:rPr>
          <w:lang w:val="en-US"/>
        </w:rPr>
      </w:pPr>
      <w:r>
        <w:rPr>
          <w:lang w:val="en-US"/>
        </w:rPr>
        <w:t>132. Ponting D.K. Corner Point Geometry in Reservoir Simulation. Proc. 1st Europen Conference on th</w:t>
      </w:r>
      <w:r>
        <w:rPr>
          <w:lang w:val="en-US"/>
        </w:rPr>
        <w:t>e Mathematics of Oil Recovery, Cambridge, 1989, pp. 45-65.</w:t>
      </w:r>
    </w:p>
    <w:p w:rsidR="00000000" w:rsidRDefault="00B00B1C">
      <w:pPr>
        <w:rPr>
          <w:lang w:val="en-US"/>
        </w:rPr>
      </w:pPr>
      <w:r>
        <w:rPr>
          <w:lang w:val="en-US"/>
        </w:rPr>
        <w:t xml:space="preserve">133. Ritchie J.C., Pilling D., Hayes S. Reservoir development, sequence stratigraphy and geological modelling of Westphalian fluvial reservoir of the Caister </w:t>
      </w:r>
      <w:r>
        <w:t>С</w:t>
      </w:r>
      <w:r>
        <w:rPr>
          <w:lang w:val="en-US"/>
        </w:rPr>
        <w:t xml:space="preserve"> Field, UK Southern North Sea. Petrole</w:t>
      </w:r>
      <w:r>
        <w:rPr>
          <w:lang w:val="en-US"/>
        </w:rPr>
        <w:t>um Geoscience, v. 4, № 3, August, 1998.</w:t>
      </w:r>
    </w:p>
    <w:p w:rsidR="00000000" w:rsidRDefault="00B00B1C">
      <w:pPr>
        <w:rPr>
          <w:lang w:val="en-US"/>
        </w:rPr>
      </w:pPr>
      <w:r>
        <w:rPr>
          <w:szCs w:val="21"/>
          <w:lang w:val="en-US"/>
        </w:rPr>
        <w:t>134. Rovellini M., Brega F., Monico C. Fades related geological model: a reliable method to describe complex reservoirs. Petroleum Geoscience, v. 4, № 3, August, 1998.</w:t>
      </w:r>
    </w:p>
    <w:p w:rsidR="00000000" w:rsidRDefault="00B00B1C">
      <w:pPr>
        <w:rPr>
          <w:lang w:val="en-US"/>
        </w:rPr>
      </w:pPr>
      <w:r>
        <w:rPr>
          <w:szCs w:val="21"/>
          <w:lang w:val="en-US"/>
        </w:rPr>
        <w:t>135. Shiralkar, G.S. Reservoir Simulation of Gen</w:t>
      </w:r>
      <w:r>
        <w:rPr>
          <w:szCs w:val="21"/>
          <w:lang w:val="en-US"/>
        </w:rPr>
        <w:t>erally Anisotropic Systems. SPERE, August 1990, p. 409.</w:t>
      </w:r>
    </w:p>
    <w:p w:rsidR="00000000" w:rsidRDefault="00B00B1C">
      <w:pPr>
        <w:rPr>
          <w:lang w:val="en-US"/>
        </w:rPr>
      </w:pPr>
      <w:r>
        <w:rPr>
          <w:szCs w:val="21"/>
          <w:lang w:val="en-US"/>
        </w:rPr>
        <w:t>136. Trappe H., Hellmich C. Seismic characterization of Rotliegend reservoirs: from bright spot to stochastic simulation. First break, v. 16, № 3, March, 1998.</w:t>
      </w:r>
    </w:p>
    <w:p w:rsidR="00000000" w:rsidRDefault="00B00B1C">
      <w:pPr>
        <w:rPr>
          <w:szCs w:val="21"/>
          <w:lang w:val="en-US"/>
        </w:rPr>
      </w:pPr>
    </w:p>
    <w:p w:rsidR="00000000" w:rsidRDefault="00B00B1C">
      <w:pPr>
        <w:rPr>
          <w:szCs w:val="21"/>
          <w:lang w:val="en-US"/>
        </w:rPr>
      </w:pPr>
    </w:p>
    <w:p w:rsidR="00000000" w:rsidRDefault="00B00B1C">
      <w:pPr>
        <w:jc w:val="right"/>
        <w:rPr>
          <w:b/>
          <w:bCs/>
          <w:caps/>
          <w:szCs w:val="21"/>
        </w:rPr>
      </w:pPr>
      <w:r>
        <w:rPr>
          <w:b/>
          <w:bCs/>
          <w:caps/>
          <w:szCs w:val="21"/>
        </w:rPr>
        <w:t xml:space="preserve">Приложение </w:t>
      </w:r>
      <w:r>
        <w:rPr>
          <w:b/>
          <w:bCs/>
          <w:caps/>
          <w:szCs w:val="21"/>
          <w:lang w:val="en-US"/>
        </w:rPr>
        <w:t>I</w:t>
      </w:r>
    </w:p>
    <w:p w:rsidR="00000000" w:rsidRDefault="00B00B1C"/>
    <w:p w:rsidR="00000000" w:rsidRDefault="00B00B1C">
      <w:pPr>
        <w:jc w:val="center"/>
        <w:rPr>
          <w:b/>
          <w:szCs w:val="22"/>
        </w:rPr>
      </w:pPr>
      <w:r>
        <w:rPr>
          <w:b/>
          <w:szCs w:val="22"/>
        </w:rPr>
        <w:t>СТРУКТУРНЫЕ УРОВНИ, СТАД</w:t>
      </w:r>
      <w:r>
        <w:rPr>
          <w:b/>
          <w:szCs w:val="22"/>
        </w:rPr>
        <w:t>ИИ И ЭТАПЫ СОЗДАНИЯ</w:t>
      </w:r>
    </w:p>
    <w:p w:rsidR="00000000" w:rsidRDefault="00B00B1C">
      <w:pPr>
        <w:jc w:val="center"/>
        <w:rPr>
          <w:bCs/>
          <w:szCs w:val="22"/>
        </w:rPr>
      </w:pPr>
      <w:r>
        <w:rPr>
          <w:b/>
          <w:szCs w:val="22"/>
        </w:rPr>
        <w:t>ПОСТОЯННО ДЕЙСТВУЮЩЕЙ ГЕОЛОГО-ТЕХНОЛОГИЧЕСКОЙ МОДЕЛИ</w:t>
      </w:r>
    </w:p>
    <w:p w:rsidR="00000000" w:rsidRDefault="00B00B1C"/>
    <w:p w:rsidR="00000000" w:rsidRDefault="00B00B1C">
      <w:pPr>
        <w:jc w:val="center"/>
        <w:rPr>
          <w:b/>
          <w:bCs/>
        </w:rPr>
      </w:pPr>
      <w:r>
        <w:rPr>
          <w:rFonts w:cs="Arial"/>
          <w:b/>
          <w:bCs/>
        </w:rPr>
        <w:t xml:space="preserve">1. СТРУКТУРНЫЕ УРОВНИ, </w:t>
      </w:r>
      <w:r>
        <w:rPr>
          <w:b/>
          <w:bCs/>
        </w:rPr>
        <w:t>НА КОТОРЫХ СОЗДАЮТСЯ</w:t>
      </w:r>
    </w:p>
    <w:p w:rsidR="00000000" w:rsidRDefault="00B00B1C">
      <w:pPr>
        <w:jc w:val="center"/>
      </w:pPr>
      <w:r>
        <w:rPr>
          <w:b/>
          <w:bCs/>
        </w:rPr>
        <w:t>ПОСТОЯННО-ДЕЙСТВУЮЩИЕ ГЕОЛОГО-ТЕХНОЛОГИЧЕСКИЕ МОДЕЛИ</w:t>
      </w:r>
    </w:p>
    <w:p w:rsidR="00000000" w:rsidRDefault="00B00B1C"/>
    <w:p w:rsidR="00000000" w:rsidRDefault="00B00B1C">
      <w:r>
        <w:rPr>
          <w:szCs w:val="23"/>
        </w:rPr>
        <w:t>Постоянно действующие геолого-технологические модели являются неотъемлемой частью ед</w:t>
      </w:r>
      <w:r>
        <w:rPr>
          <w:szCs w:val="23"/>
        </w:rPr>
        <w:t>иной системы контроля и управления запасами и процессами разработки. Процесс контроля и управления разработкой можно разделить на несколько этапов:</w:t>
      </w:r>
    </w:p>
    <w:p w:rsidR="00000000" w:rsidRDefault="00B00B1C">
      <w:r>
        <w:rPr>
          <w:szCs w:val="23"/>
        </w:rPr>
        <w:t>1. Создание системы контроля состояния объекта разработки, позволяющей получать надежную информацию о дебета</w:t>
      </w:r>
      <w:r>
        <w:rPr>
          <w:szCs w:val="23"/>
        </w:rPr>
        <w:t>х нефти и газа в добывающих скважинах, закачке воды и газа в нагнетательные скважины, о пластовых и забойных давлениях в скважинах и о свойствах пласта и протекающих в нем процессах.</w:t>
      </w:r>
    </w:p>
    <w:p w:rsidR="00000000" w:rsidRDefault="00B00B1C">
      <w:r>
        <w:rPr>
          <w:szCs w:val="23"/>
        </w:rPr>
        <w:t>2. Организация и ведение автоматизированных баз промысловых и геолого-гео</w:t>
      </w:r>
      <w:r>
        <w:rPr>
          <w:szCs w:val="23"/>
        </w:rPr>
        <w:t>физических данных, получаемых по каждой скважине объекта.</w:t>
      </w:r>
    </w:p>
    <w:p w:rsidR="00000000" w:rsidRDefault="00B00B1C">
      <w:r>
        <w:rPr>
          <w:szCs w:val="23"/>
        </w:rPr>
        <w:t>3. Создание постоянно действующих геолого-технологических моделей процессов разработки, информационное обеспечение которых осуществляется с помощью баз данных специальными программными средствами.</w:t>
      </w:r>
    </w:p>
    <w:p w:rsidR="00000000" w:rsidRDefault="00B00B1C">
      <w:r>
        <w:rPr>
          <w:szCs w:val="23"/>
        </w:rPr>
        <w:t>4</w:t>
      </w:r>
      <w:r>
        <w:rPr>
          <w:szCs w:val="23"/>
        </w:rPr>
        <w:t>. Уточнение параметров геолого-технологических моделей в автоматизированном или «ручном» режимах путем воспроизведения истории разработки с учетом данных бурения, эксплуатации, испытания и исследования новых скважин.</w:t>
      </w:r>
    </w:p>
    <w:p w:rsidR="00000000" w:rsidRDefault="00B00B1C">
      <w:r>
        <w:rPr>
          <w:szCs w:val="23"/>
        </w:rPr>
        <w:t>5. Выбор и обоснование наиболее эффекти</w:t>
      </w:r>
      <w:r>
        <w:rPr>
          <w:szCs w:val="23"/>
        </w:rPr>
        <w:t>вных вариантов разработки и управляющих воздействий в заданном интервале времени на основе математического моделирования процесса разработки и экономических расчетов.</w:t>
      </w:r>
    </w:p>
    <w:p w:rsidR="00000000" w:rsidRDefault="00B00B1C">
      <w:r>
        <w:rPr>
          <w:szCs w:val="23"/>
        </w:rPr>
        <w:t xml:space="preserve">6. Реализация выбранных вариантов и экономически обоснованных управляющих воздействий на </w:t>
      </w:r>
      <w:r>
        <w:rPr>
          <w:szCs w:val="23"/>
        </w:rPr>
        <w:t>объекте разработки. Такими управляющими воздействиями могут быть: изменение режимов работы скважин - дебитов, забойных давлений, изменение интервалов перфорации, проведение других геолого-технических мероприятий, остановка скважин, бурение и ввод в эксплуа</w:t>
      </w:r>
      <w:r>
        <w:rPr>
          <w:szCs w:val="23"/>
        </w:rPr>
        <w:t>тацию новых скважин и т.п.</w:t>
      </w:r>
    </w:p>
    <w:p w:rsidR="00000000" w:rsidRDefault="00B00B1C">
      <w:r>
        <w:rPr>
          <w:szCs w:val="23"/>
        </w:rPr>
        <w:t>Постоянно-действующие геолого-технологические модели, как часть системы контроля и управления процессами разработки месторождений, создаются на четырех структурных уровнях - промысел, НГДУ, предприятие, институты и информационно-</w:t>
      </w:r>
      <w:r>
        <w:rPr>
          <w:szCs w:val="23"/>
        </w:rPr>
        <w:t>аналитические центры.</w:t>
      </w:r>
    </w:p>
    <w:p w:rsidR="00000000" w:rsidRDefault="00B00B1C">
      <w:r>
        <w:rPr>
          <w:b/>
          <w:i/>
          <w:szCs w:val="23"/>
        </w:rPr>
        <w:t>Уровень 1.</w:t>
      </w:r>
      <w:r>
        <w:rPr>
          <w:bCs/>
          <w:iCs/>
          <w:szCs w:val="23"/>
        </w:rPr>
        <w:t xml:space="preserve"> </w:t>
      </w:r>
      <w:r>
        <w:rPr>
          <w:szCs w:val="23"/>
        </w:rPr>
        <w:t>Уровень первичного сбора информации об объектах, представляющих собой скважины, групповые замерные установки, кустовые насосные станции, дожимные насосы, трапы, сепараторы, деэмульсаторы и т.п. Информация о работе этих сист</w:t>
      </w:r>
      <w:r>
        <w:rPr>
          <w:szCs w:val="23"/>
        </w:rPr>
        <w:t>ем замыкается сама на себя и на верхние уровни выдается в качестве справки по запросам. Этот уровень является источником геолого-геофизической и технологической базовой информации о процессах разработки и местом прикладного управления процессом. На этом ур</w:t>
      </w:r>
      <w:r>
        <w:rPr>
          <w:szCs w:val="23"/>
        </w:rPr>
        <w:t>овне производится управление работой отдельных скважин. Рабочие базы данного уровня формируются из разделов эталонной базы второго уровня (НГДУ).</w:t>
      </w:r>
    </w:p>
    <w:p w:rsidR="00000000" w:rsidRDefault="00B00B1C">
      <w:r>
        <w:rPr>
          <w:b/>
          <w:i/>
          <w:szCs w:val="23"/>
        </w:rPr>
        <w:lastRenderedPageBreak/>
        <w:t>Уровень 2.</w:t>
      </w:r>
      <w:r>
        <w:rPr>
          <w:iCs/>
          <w:szCs w:val="23"/>
        </w:rPr>
        <w:t xml:space="preserve"> </w:t>
      </w:r>
      <w:r>
        <w:rPr>
          <w:szCs w:val="23"/>
        </w:rPr>
        <w:t>Уровень НГДУ, ЦНИПРов и ЦНИЛов. Этот уровень получает информацию с уровня 1, формирует и поддержива</w:t>
      </w:r>
      <w:r>
        <w:rPr>
          <w:szCs w:val="23"/>
        </w:rPr>
        <w:t>ет базы промысловых и геолого-физических данных по скважинам, формирует геологическую модель участка, осуществляет математическое моделирование процессов разработки отдельных участков объектов разработки, обменивается информацией с первым и третьим уровням</w:t>
      </w:r>
      <w:r>
        <w:rPr>
          <w:szCs w:val="23"/>
        </w:rPr>
        <w:t>и.</w:t>
      </w:r>
    </w:p>
    <w:p w:rsidR="00000000" w:rsidRDefault="00B00B1C">
      <w:r>
        <w:rPr>
          <w:szCs w:val="23"/>
        </w:rPr>
        <w:t>Для этого уровня должны использоваться программы по выбору режимов работы добывающих и нагнетательных скважин, выбору геолого-технических мероприятий, проводимых на них с целью интенсификации добычи без существенных изменений существующих систем разрабо</w:t>
      </w:r>
      <w:r>
        <w:rPr>
          <w:szCs w:val="23"/>
        </w:rPr>
        <w:t>тки (водоизоляционные работы, обработка призабойной зоны, дополнительная перфорация колонн, гидроразрыв пласта и т.п.). В НГДУ поддерживается раздел эталонной базы данных и цифровые модели. Из эталонной базы НГДУ обеспечивается экспорт данных в рабочие баз</w:t>
      </w:r>
      <w:r>
        <w:rPr>
          <w:szCs w:val="23"/>
        </w:rPr>
        <w:t>ы прикладных программ НГДУ, уровня 1, ЦНИПРов и ЦНИЛов.</w:t>
      </w:r>
    </w:p>
    <w:p w:rsidR="00000000" w:rsidRDefault="00B00B1C">
      <w:r>
        <w:rPr>
          <w:b/>
          <w:i/>
          <w:szCs w:val="23"/>
        </w:rPr>
        <w:t>Уровень 3</w:t>
      </w:r>
      <w:r>
        <w:rPr>
          <w:bCs/>
          <w:iCs/>
          <w:szCs w:val="23"/>
        </w:rPr>
        <w:t xml:space="preserve">. </w:t>
      </w:r>
      <w:r>
        <w:rPr>
          <w:szCs w:val="23"/>
        </w:rPr>
        <w:t>Уровень нефтегазодобывающих предприятий. Этот уровень - центр планирования и управления запасами и процессом разработки месторождений на базе геолого-технологических моделей, формирования и</w:t>
      </w:r>
      <w:r>
        <w:rPr>
          <w:szCs w:val="23"/>
        </w:rPr>
        <w:t xml:space="preserve"> поддержки эталонной базы данных предприятия, координации научно-исследовательских и проектных работ, решения вопросов лицензирования.</w:t>
      </w:r>
    </w:p>
    <w:p w:rsidR="00000000" w:rsidRDefault="00B00B1C">
      <w:r>
        <w:rPr>
          <w:b/>
          <w:i/>
          <w:szCs w:val="23"/>
        </w:rPr>
        <w:t>Уровень 4</w:t>
      </w:r>
      <w:r>
        <w:rPr>
          <w:bCs/>
          <w:iCs/>
          <w:szCs w:val="23"/>
        </w:rPr>
        <w:t xml:space="preserve">. </w:t>
      </w:r>
      <w:r>
        <w:rPr>
          <w:szCs w:val="23"/>
        </w:rPr>
        <w:t xml:space="preserve">Уровень региональных и отраслевых научно-исследовательских и проектных институтов, геофизических предприятий, </w:t>
      </w:r>
      <w:r>
        <w:rPr>
          <w:szCs w:val="23"/>
        </w:rPr>
        <w:t>информационно-аналитических центров нефтегазодобывающих предприятий. На этом уровне для каждого объекта разработки (как правило, это горизонт, пласт или их группа, разрабатываемые самостоятельной сеткой скважин) создается постоянно действующая геолого-техн</w:t>
      </w:r>
      <w:r>
        <w:rPr>
          <w:szCs w:val="23"/>
        </w:rPr>
        <w:t>ологическая модель. Исходные данные для построения моделей поступают из эталонной базы данных нефтегазодобывающего предприятия. Параметры моделей с определенной периодичностью (не реже одного раза в год) уточняются путем пересмотра геологической модели с у</w:t>
      </w:r>
      <w:r>
        <w:rPr>
          <w:szCs w:val="23"/>
        </w:rPr>
        <w:t>четом новых геолого-геофизических данных и воспроизведения истории разработки.</w:t>
      </w:r>
    </w:p>
    <w:p w:rsidR="00000000" w:rsidRDefault="00B00B1C">
      <w:r>
        <w:rPr>
          <w:szCs w:val="23"/>
        </w:rPr>
        <w:t>Затем составляется прогноз технологических показателей при реализуемой системе разработки, формируются варианты усовершенствования и оптимизации разработки в рамках уточненных м</w:t>
      </w:r>
      <w:r>
        <w:rPr>
          <w:szCs w:val="23"/>
        </w:rPr>
        <w:t>оделей, рассчитываются прогнозные показатели этих вариантов и на этой основе геологическими службами НГДУ и нефтегазодобывающего предприятия составляются планы мероприятий по управлению разработкой. Уровень 4 при наличии соответствующего программно-аппарат</w:t>
      </w:r>
      <w:r>
        <w:rPr>
          <w:szCs w:val="23"/>
        </w:rPr>
        <w:t>ного комплекса в нефтегазодобывающем предприятии, может быть реализован на 3 уровне.</w:t>
      </w:r>
    </w:p>
    <w:p w:rsidR="00000000" w:rsidRDefault="00B00B1C">
      <w:r>
        <w:rPr>
          <w:szCs w:val="23"/>
        </w:rPr>
        <w:t>С определенной периодичностью (не реже одного раза в год) производится адаптация модели объекта по данным истории разработки, и прогноз технологических показателей разрабо</w:t>
      </w:r>
      <w:r>
        <w:rPr>
          <w:szCs w:val="23"/>
        </w:rPr>
        <w:t>тки на период до пяти лет.</w:t>
      </w:r>
    </w:p>
    <w:p w:rsidR="00000000" w:rsidRDefault="00B00B1C">
      <w:r>
        <w:rPr>
          <w:szCs w:val="23"/>
        </w:rPr>
        <w:t>Воспроизведение истории разработки на математической модели дает возможность наметить ряд прогнозных вариантов дальнейшей разработки объекта, позволяющих улучшить технологические показатели. С помощью технико-экономического анали</w:t>
      </w:r>
      <w:r>
        <w:rPr>
          <w:szCs w:val="23"/>
        </w:rPr>
        <w:t>за выбирается оптимальный вариант управления процессом разработки на заданный период времени.</w:t>
      </w:r>
    </w:p>
    <w:p w:rsidR="00000000" w:rsidRDefault="00B00B1C">
      <w:r>
        <w:rPr>
          <w:szCs w:val="23"/>
        </w:rPr>
        <w:t>После выбора оптимального варианта управления разработкой объекта производится декомпозиция последнего на отдельные участки. Декомпозиция включает в себя определе</w:t>
      </w:r>
      <w:r>
        <w:rPr>
          <w:szCs w:val="23"/>
        </w:rPr>
        <w:t>ние границ участков и создание базы граничных условий, которая заполняется данными в процессе математического моделирования объекта на стадии прогноза по оптимальному варианту.</w:t>
      </w:r>
    </w:p>
    <w:p w:rsidR="00000000" w:rsidRDefault="00B00B1C">
      <w:r>
        <w:rPr>
          <w:szCs w:val="23"/>
        </w:rPr>
        <w:t xml:space="preserve">На втором уровне создаются постоянно действующие геолого-математические модели </w:t>
      </w:r>
      <w:r>
        <w:rPr>
          <w:szCs w:val="23"/>
        </w:rPr>
        <w:t>отдельных участков объекта. Исходные данные для этих моделей поступают из баз геолого-промысловой, геолого-геофизической информации, а также из базы граничных условий, формируемой на третьем уровне. Далее решение задачи управления разработкой отдельных уча</w:t>
      </w:r>
      <w:r>
        <w:rPr>
          <w:szCs w:val="23"/>
        </w:rPr>
        <w:t>стков аналогично решению задачи управления для всего объекта. В результате определяется оптимальный вариант управления разработкой участка.</w:t>
      </w:r>
    </w:p>
    <w:p w:rsidR="00000000" w:rsidRDefault="00B00B1C">
      <w:r>
        <w:rPr>
          <w:szCs w:val="23"/>
        </w:rPr>
        <w:t>Кроме того, с использованием результатов математического моделирования на период прогноза формируются базы уставок д</w:t>
      </w:r>
      <w:r>
        <w:rPr>
          <w:szCs w:val="23"/>
        </w:rPr>
        <w:t>ебитов нефти и газа по добывающим скважинам, пластовых давлений и насыщенностей сеточных ячеек, содержащих добывающие скважины.</w:t>
      </w:r>
    </w:p>
    <w:p w:rsidR="00000000" w:rsidRDefault="00B00B1C">
      <w:r>
        <w:rPr>
          <w:szCs w:val="23"/>
        </w:rPr>
        <w:t xml:space="preserve">На первом уровне осуществляется управление работой отдельных скважин. Процедура решения задачи такова. Если скважина работает в </w:t>
      </w:r>
      <w:r>
        <w:rPr>
          <w:szCs w:val="23"/>
        </w:rPr>
        <w:t>соответствии с установкой, цель управления достигнута. Если параметры скважины выходят за пределы установки, то выясняется причина отклонения и выбирается мероприятие по нормализации режима ее работы. При возникновении аварийной ситуации скважина отключает</w:t>
      </w:r>
      <w:r>
        <w:rPr>
          <w:szCs w:val="23"/>
        </w:rPr>
        <w:t>ся. Дефицит добычи нефти по участку, вызванный отключением данной скважины, восполняется одной или несколькими другими скважинами.</w:t>
      </w:r>
    </w:p>
    <w:p w:rsidR="00000000" w:rsidRDefault="00B00B1C">
      <w:r>
        <w:rPr>
          <w:szCs w:val="23"/>
        </w:rPr>
        <w:t>Решение о «перекладывании» добычи нефти на конкретную скважину принимается на первом уровне. Далее с помощью экспертной систе</w:t>
      </w:r>
      <w:r>
        <w:rPr>
          <w:szCs w:val="23"/>
        </w:rPr>
        <w:t xml:space="preserve">мы, включающей математическую модель </w:t>
      </w:r>
      <w:r>
        <w:rPr>
          <w:szCs w:val="23"/>
        </w:rPr>
        <w:lastRenderedPageBreak/>
        <w:t>участка, содержащего отключенную скважину, производится анализ ее работы до момента отключения, и диагностируется причина выхода ее параметров за пределы уставки.</w:t>
      </w:r>
    </w:p>
    <w:p w:rsidR="00000000" w:rsidRDefault="00B00B1C">
      <w:r>
        <w:rPr>
          <w:szCs w:val="23"/>
        </w:rPr>
        <w:t>Так, например, устанавливается, какой газ прорвался в ск</w:t>
      </w:r>
      <w:r>
        <w:rPr>
          <w:szCs w:val="23"/>
        </w:rPr>
        <w:t xml:space="preserve">важину: верхний - за счет конуса или краевой - за счет перемещения внутреннего или внешнего газонефтяного контакта. По результатам анализа принимается решение о дальнейшей судьбе отключенной скважины (консервирование, капитальный ремонт, перевод на другой </w:t>
      </w:r>
      <w:r>
        <w:rPr>
          <w:szCs w:val="23"/>
        </w:rPr>
        <w:t>способ эксплуатации, перевод на вышележащий объект и т.д.).</w:t>
      </w:r>
    </w:p>
    <w:p w:rsidR="00000000" w:rsidRDefault="00B00B1C">
      <w:r>
        <w:rPr>
          <w:szCs w:val="23"/>
        </w:rPr>
        <w:t>Несмотря на очевидные недостатки, связанные со сложностью управления и обмена информацией внутри многоуровневой системы, предлагаемый подход имеет ряд серьезных преимуществ по сравнению с полность</w:t>
      </w:r>
      <w:r>
        <w:rPr>
          <w:szCs w:val="23"/>
        </w:rPr>
        <w:t>ю интегрированным и централизованным подходом.</w:t>
      </w:r>
    </w:p>
    <w:p w:rsidR="00000000" w:rsidRDefault="00B00B1C">
      <w:r>
        <w:rPr>
          <w:szCs w:val="22"/>
        </w:rPr>
        <w:t>Во-первых, иерархическое упорядочение позволяет повысить эффективность работы системы управления, так как в этом случае при выработке стратегии управления имеется возможность оперировать с интегральными показа</w:t>
      </w:r>
      <w:r>
        <w:rPr>
          <w:szCs w:val="22"/>
        </w:rPr>
        <w:t>телями функционирования объекта (например, интегральными показателями разработки по участку или по группе скважин). Затем при переходе к более низкому уровню системы управления осуществляется конкретизация управляющих воздействий для каждой скважины.</w:t>
      </w:r>
    </w:p>
    <w:p w:rsidR="00000000" w:rsidRDefault="00B00B1C">
      <w:r>
        <w:rPr>
          <w:szCs w:val="22"/>
        </w:rPr>
        <w:t>Во-вт</w:t>
      </w:r>
      <w:r>
        <w:rPr>
          <w:szCs w:val="22"/>
        </w:rPr>
        <w:t xml:space="preserve">орых, многоуровневая структура позволяет решать большие по объему задачи с помощью достаточно ограниченных вычислительных мощностей, в частности персональных ЭВМ. Используется декомпозиция, когда из сложной глобальной задачи (модели месторождения в целом) </w:t>
      </w:r>
      <w:r>
        <w:rPr>
          <w:szCs w:val="22"/>
        </w:rPr>
        <w:t>образуется иерархия подзадач (модели участков), которые решаются при помощи одного и того же расчетного блока.</w:t>
      </w:r>
    </w:p>
    <w:p w:rsidR="00000000" w:rsidRDefault="00B00B1C">
      <w:r>
        <w:rPr>
          <w:szCs w:val="22"/>
        </w:rPr>
        <w:t>В-третьих, в многоуровневой децентрализованной системе можно локализовать изменения в процедуре выработки решений, вызванные изменениями в протек</w:t>
      </w:r>
      <w:r>
        <w:rPr>
          <w:szCs w:val="22"/>
        </w:rPr>
        <w:t>ании процесса на отдельном участке, и снизить тем самым затраты времени и средств. Система при этом быстрее адаптируется. Так, при изменении условий работы отдельной скважины граничные условия для участка меняются незначительно и глобальную модель месторож</w:t>
      </w:r>
      <w:r>
        <w:rPr>
          <w:szCs w:val="22"/>
        </w:rPr>
        <w:t>дения пересчитывать не нужно.</w:t>
      </w:r>
    </w:p>
    <w:p w:rsidR="00000000" w:rsidRDefault="00B00B1C">
      <w:r>
        <w:rPr>
          <w:szCs w:val="22"/>
        </w:rPr>
        <w:t>И, наконец, в-четвертых, иерархическая организация системы управления повышает надежность ее функционирования, так как неисправности в работе какой-либо части системы не столь быстро распространятся на всю систему.</w:t>
      </w:r>
    </w:p>
    <w:p w:rsidR="00000000" w:rsidRDefault="00B00B1C">
      <w:pPr>
        <w:rPr>
          <w:szCs w:val="22"/>
        </w:rPr>
      </w:pPr>
      <w:r>
        <w:rPr>
          <w:szCs w:val="22"/>
        </w:rPr>
        <w:t>Адаптирован</w:t>
      </w:r>
      <w:r>
        <w:rPr>
          <w:szCs w:val="22"/>
        </w:rPr>
        <w:t>ная таким образом модель используется для прогноза ряда вариантов дальнейшей разработки объекта на любой прогнозный период. Из этих вариантов по результатам оценки их технико-экономической эффективности выбирается рекомендуемый к реализации вариант управле</w:t>
      </w:r>
      <w:r>
        <w:rPr>
          <w:szCs w:val="22"/>
        </w:rPr>
        <w:t>ния процессом разработки на заданный период времени.</w:t>
      </w:r>
    </w:p>
    <w:p w:rsidR="00000000" w:rsidRDefault="00B00B1C"/>
    <w:p w:rsidR="00000000" w:rsidRDefault="00B00B1C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2. СТАДИИ СОЗДАНИЯ ГЕОЛОГО-ТЕХНОЛОГИЧЕСКИХ МОДЕЛЕЙ</w:t>
      </w:r>
    </w:p>
    <w:p w:rsidR="00000000" w:rsidRDefault="00B00B1C"/>
    <w:p w:rsidR="00000000" w:rsidRDefault="00B00B1C">
      <w:pPr>
        <w:rPr>
          <w:szCs w:val="23"/>
        </w:rPr>
      </w:pPr>
      <w:r>
        <w:rPr>
          <w:szCs w:val="23"/>
        </w:rPr>
        <w:t>Стадии создания геолого-технологических моделей приводятся в таблице.</w:t>
      </w:r>
    </w:p>
    <w:p w:rsidR="00000000" w:rsidRDefault="00B00B1C">
      <w:pPr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60"/>
        <w:gridCol w:w="2078"/>
        <w:gridCol w:w="1985"/>
        <w:gridCol w:w="1964"/>
        <w:gridCol w:w="198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</w:tcPr>
          <w:p w:rsidR="00000000" w:rsidRDefault="00B00B1C">
            <w:pPr>
              <w:ind w:firstLine="0"/>
              <w:jc w:val="center"/>
            </w:pPr>
            <w:r>
              <w:rPr>
                <w:szCs w:val="15"/>
              </w:rPr>
              <w:t>№</w:t>
            </w:r>
          </w:p>
        </w:tc>
        <w:tc>
          <w:tcPr>
            <w:tcW w:w="2078" w:type="dxa"/>
          </w:tcPr>
          <w:p w:rsidR="00000000" w:rsidRDefault="00B00B1C">
            <w:pPr>
              <w:ind w:firstLine="0"/>
              <w:jc w:val="center"/>
            </w:pPr>
            <w:r>
              <w:rPr>
                <w:szCs w:val="15"/>
              </w:rPr>
              <w:t>Наименование этапа</w:t>
            </w:r>
          </w:p>
        </w:tc>
        <w:tc>
          <w:tcPr>
            <w:tcW w:w="1985" w:type="dxa"/>
          </w:tcPr>
          <w:p w:rsidR="00000000" w:rsidRDefault="00B00B1C">
            <w:pPr>
              <w:ind w:firstLine="0"/>
              <w:jc w:val="center"/>
            </w:pPr>
            <w:r>
              <w:rPr>
                <w:szCs w:val="15"/>
              </w:rPr>
              <w:t>Методы решения задачи</w:t>
            </w:r>
          </w:p>
        </w:tc>
        <w:tc>
          <w:tcPr>
            <w:tcW w:w="1964" w:type="dxa"/>
          </w:tcPr>
          <w:p w:rsidR="00000000" w:rsidRDefault="00B00B1C">
            <w:pPr>
              <w:ind w:firstLine="0"/>
              <w:jc w:val="center"/>
            </w:pPr>
            <w:r>
              <w:rPr>
                <w:szCs w:val="15"/>
              </w:rPr>
              <w:t>Исходные данные</w:t>
            </w:r>
          </w:p>
        </w:tc>
        <w:tc>
          <w:tcPr>
            <w:tcW w:w="1984" w:type="dxa"/>
          </w:tcPr>
          <w:p w:rsidR="00000000" w:rsidRDefault="00B00B1C">
            <w:pPr>
              <w:ind w:firstLine="0"/>
              <w:jc w:val="center"/>
            </w:pPr>
            <w:r>
              <w:rPr>
                <w:szCs w:val="15"/>
              </w:rPr>
              <w:t>Конечный результат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5"/>
              </w:rPr>
              <w:t>1</w:t>
            </w:r>
          </w:p>
        </w:tc>
        <w:tc>
          <w:tcPr>
            <w:tcW w:w="2078" w:type="dxa"/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5"/>
              </w:rPr>
              <w:t>2</w:t>
            </w:r>
          </w:p>
        </w:tc>
        <w:tc>
          <w:tcPr>
            <w:tcW w:w="1985" w:type="dxa"/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5"/>
              </w:rPr>
              <w:t>3</w:t>
            </w:r>
          </w:p>
        </w:tc>
        <w:tc>
          <w:tcPr>
            <w:tcW w:w="1964" w:type="dxa"/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5"/>
              </w:rPr>
              <w:t>4</w:t>
            </w:r>
          </w:p>
        </w:tc>
        <w:tc>
          <w:tcPr>
            <w:tcW w:w="1984" w:type="dxa"/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5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5"/>
              </w:rPr>
              <w:t>1</w:t>
            </w:r>
          </w:p>
        </w:tc>
        <w:tc>
          <w:tcPr>
            <w:tcW w:w="2078" w:type="dxa"/>
          </w:tcPr>
          <w:p w:rsidR="00000000" w:rsidRDefault="00B00B1C">
            <w:pPr>
              <w:ind w:firstLine="0"/>
            </w:pPr>
            <w:r>
              <w:rPr>
                <w:szCs w:val="15"/>
              </w:rPr>
              <w:t>Оценка региональной геологии района, стратиграфии и тектоники.</w:t>
            </w:r>
          </w:p>
        </w:tc>
        <w:tc>
          <w:tcPr>
            <w:tcW w:w="1985" w:type="dxa"/>
          </w:tcPr>
          <w:p w:rsidR="00000000" w:rsidRDefault="00B00B1C">
            <w:pPr>
              <w:ind w:firstLine="0"/>
            </w:pPr>
            <w:r>
              <w:rPr>
                <w:szCs w:val="15"/>
              </w:rPr>
              <w:t>Полурегиональная палеогеография, палеотектоника по ГИС.</w:t>
            </w:r>
          </w:p>
        </w:tc>
        <w:tc>
          <w:tcPr>
            <w:tcW w:w="1964" w:type="dxa"/>
          </w:tcPr>
          <w:p w:rsidR="00000000" w:rsidRDefault="00B00B1C">
            <w:pPr>
              <w:ind w:firstLine="0"/>
            </w:pPr>
            <w:r>
              <w:rPr>
                <w:szCs w:val="15"/>
              </w:rPr>
              <w:t>Сейсморазведка 2</w:t>
            </w:r>
            <w:r>
              <w:rPr>
                <w:szCs w:val="15"/>
                <w:lang w:val="en-US"/>
              </w:rPr>
              <w:t>D</w:t>
            </w:r>
            <w:r>
              <w:rPr>
                <w:szCs w:val="15"/>
              </w:rPr>
              <w:t>, грави- и магниторазведка, опорные скважины, ГИС.</w:t>
            </w:r>
          </w:p>
        </w:tc>
        <w:tc>
          <w:tcPr>
            <w:tcW w:w="1984" w:type="dxa"/>
          </w:tcPr>
          <w:p w:rsidR="00000000" w:rsidRDefault="00B00B1C">
            <w:pPr>
              <w:ind w:firstLine="0"/>
            </w:pPr>
            <w:r>
              <w:rPr>
                <w:szCs w:val="15"/>
              </w:rPr>
              <w:t>Стратиграфическая колонка, структурные карты. Региональн</w:t>
            </w:r>
            <w:r>
              <w:rPr>
                <w:szCs w:val="15"/>
              </w:rPr>
              <w:t>ая история геологического развития района.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5"/>
              </w:rPr>
              <w:t>2</w:t>
            </w:r>
          </w:p>
        </w:tc>
        <w:tc>
          <w:tcPr>
            <w:tcW w:w="2078" w:type="dxa"/>
          </w:tcPr>
          <w:p w:rsidR="00000000" w:rsidRDefault="00B00B1C">
            <w:pPr>
              <w:ind w:firstLine="0"/>
            </w:pPr>
            <w:r>
              <w:rPr>
                <w:szCs w:val="15"/>
              </w:rPr>
              <w:t>Определение закономерностей осадконакопления и внутреннего строения циклов.</w:t>
            </w:r>
          </w:p>
        </w:tc>
        <w:tc>
          <w:tcPr>
            <w:tcW w:w="1985" w:type="dxa"/>
          </w:tcPr>
          <w:p w:rsidR="00000000" w:rsidRDefault="00B00B1C">
            <w:pPr>
              <w:ind w:firstLine="0"/>
            </w:pPr>
            <w:r>
              <w:rPr>
                <w:szCs w:val="15"/>
              </w:rPr>
              <w:t>Выделение реперов (внешних и внутренних) по данным сейсморазведки и ГИС. Детальное расчленение разреза. Фациальный анализ.</w:t>
            </w:r>
          </w:p>
        </w:tc>
        <w:tc>
          <w:tcPr>
            <w:tcW w:w="1964" w:type="dxa"/>
          </w:tcPr>
          <w:p w:rsidR="00000000" w:rsidRDefault="00B00B1C">
            <w:pPr>
              <w:ind w:firstLine="0"/>
            </w:pPr>
            <w:r>
              <w:rPr>
                <w:szCs w:val="15"/>
              </w:rPr>
              <w:t>Сейсморазве</w:t>
            </w:r>
            <w:r>
              <w:rPr>
                <w:szCs w:val="15"/>
              </w:rPr>
              <w:t>дка 2</w:t>
            </w:r>
            <w:r>
              <w:rPr>
                <w:szCs w:val="15"/>
                <w:lang w:val="en-US"/>
              </w:rPr>
              <w:t>D</w:t>
            </w:r>
            <w:r>
              <w:rPr>
                <w:szCs w:val="15"/>
              </w:rPr>
              <w:t>, 3D, ГИС, пластовый наклономер, керн.</w:t>
            </w:r>
          </w:p>
        </w:tc>
        <w:tc>
          <w:tcPr>
            <w:tcW w:w="1984" w:type="dxa"/>
          </w:tcPr>
          <w:p w:rsidR="00000000" w:rsidRDefault="00B00B1C">
            <w:pPr>
              <w:ind w:firstLine="0"/>
            </w:pPr>
            <w:r>
              <w:rPr>
                <w:szCs w:val="15"/>
              </w:rPr>
              <w:t>Карты поверхностей зональных интервалов. Принципиальные геологические модели.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5"/>
              </w:rPr>
              <w:t>3</w:t>
            </w:r>
          </w:p>
        </w:tc>
        <w:tc>
          <w:tcPr>
            <w:tcW w:w="2078" w:type="dxa"/>
          </w:tcPr>
          <w:p w:rsidR="00000000" w:rsidRDefault="00B00B1C">
            <w:pPr>
              <w:ind w:firstLine="0"/>
            </w:pPr>
            <w:r>
              <w:rPr>
                <w:szCs w:val="15"/>
              </w:rPr>
              <w:t>Построение литологической модели.</w:t>
            </w:r>
          </w:p>
        </w:tc>
        <w:tc>
          <w:tcPr>
            <w:tcW w:w="1985" w:type="dxa"/>
          </w:tcPr>
          <w:p w:rsidR="00000000" w:rsidRDefault="00B00B1C">
            <w:pPr>
              <w:ind w:firstLine="0"/>
            </w:pPr>
            <w:r>
              <w:rPr>
                <w:szCs w:val="15"/>
              </w:rPr>
              <w:t xml:space="preserve">Оценка выдержанности коллекторов и покрышек. Определение </w:t>
            </w:r>
            <w:r>
              <w:rPr>
                <w:szCs w:val="15"/>
              </w:rPr>
              <w:lastRenderedPageBreak/>
              <w:t>петрофизических зависимостей. Определен</w:t>
            </w:r>
            <w:r>
              <w:rPr>
                <w:szCs w:val="15"/>
              </w:rPr>
              <w:t>ие параметров коллекторов по всей области моделирования.</w:t>
            </w:r>
          </w:p>
        </w:tc>
        <w:tc>
          <w:tcPr>
            <w:tcW w:w="1964" w:type="dxa"/>
          </w:tcPr>
          <w:p w:rsidR="00000000" w:rsidRDefault="00B00B1C">
            <w:pPr>
              <w:ind w:firstLine="0"/>
            </w:pPr>
            <w:r>
              <w:rPr>
                <w:szCs w:val="15"/>
              </w:rPr>
              <w:lastRenderedPageBreak/>
              <w:t>Сейсморазведка 2</w:t>
            </w:r>
            <w:r>
              <w:rPr>
                <w:szCs w:val="15"/>
                <w:lang w:val="en-US"/>
              </w:rPr>
              <w:t>D</w:t>
            </w:r>
            <w:r>
              <w:rPr>
                <w:szCs w:val="15"/>
              </w:rPr>
              <w:t>, 3D, ГИС, керн, испытания, физико-химические свойства нефтей.</w:t>
            </w:r>
          </w:p>
        </w:tc>
        <w:tc>
          <w:tcPr>
            <w:tcW w:w="1984" w:type="dxa"/>
          </w:tcPr>
          <w:p w:rsidR="00000000" w:rsidRDefault="00B00B1C">
            <w:pPr>
              <w:ind w:firstLine="0"/>
            </w:pPr>
            <w:r>
              <w:rPr>
                <w:szCs w:val="15"/>
              </w:rPr>
              <w:t>Петрофизические зависимости. Карты коллекторских свойств.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5"/>
              </w:rPr>
              <w:lastRenderedPageBreak/>
              <w:t>4</w:t>
            </w:r>
          </w:p>
        </w:tc>
        <w:tc>
          <w:tcPr>
            <w:tcW w:w="2078" w:type="dxa"/>
          </w:tcPr>
          <w:p w:rsidR="00000000" w:rsidRDefault="00B00B1C">
            <w:pPr>
              <w:ind w:firstLine="0"/>
            </w:pPr>
            <w:r>
              <w:rPr>
                <w:szCs w:val="15"/>
              </w:rPr>
              <w:t>Построение модели насыщения пласта флюидами.</w:t>
            </w:r>
          </w:p>
        </w:tc>
        <w:tc>
          <w:tcPr>
            <w:tcW w:w="1985" w:type="dxa"/>
          </w:tcPr>
          <w:p w:rsidR="00000000" w:rsidRDefault="00B00B1C">
            <w:pPr>
              <w:ind w:firstLine="0"/>
            </w:pPr>
            <w:r>
              <w:rPr>
                <w:szCs w:val="15"/>
              </w:rPr>
              <w:t>Оценка положе</w:t>
            </w:r>
            <w:r>
              <w:rPr>
                <w:szCs w:val="15"/>
              </w:rPr>
              <w:t xml:space="preserve">ния контактов, интерпретация аномальных данных о положении ВНК и ГНК, определение </w:t>
            </w:r>
            <w:r>
              <w:rPr>
                <w:szCs w:val="15"/>
                <w:lang w:val="en-US"/>
              </w:rPr>
              <w:t>PVT</w:t>
            </w:r>
            <w:r>
              <w:rPr>
                <w:szCs w:val="15"/>
              </w:rPr>
              <w:t xml:space="preserve"> зависимостей.</w:t>
            </w:r>
          </w:p>
        </w:tc>
        <w:tc>
          <w:tcPr>
            <w:tcW w:w="1964" w:type="dxa"/>
          </w:tcPr>
          <w:p w:rsidR="00000000" w:rsidRDefault="00B00B1C">
            <w:pPr>
              <w:ind w:firstLine="0"/>
            </w:pPr>
            <w:r>
              <w:rPr>
                <w:szCs w:val="15"/>
              </w:rPr>
              <w:t>Сейсморазведка 2</w:t>
            </w:r>
            <w:r>
              <w:rPr>
                <w:szCs w:val="15"/>
                <w:lang w:val="en-US"/>
              </w:rPr>
              <w:t>D</w:t>
            </w:r>
            <w:r>
              <w:rPr>
                <w:szCs w:val="15"/>
              </w:rPr>
              <w:t>, 3D, ГИС, керн, испытания, флюиды.</w:t>
            </w:r>
          </w:p>
        </w:tc>
        <w:tc>
          <w:tcPr>
            <w:tcW w:w="1984" w:type="dxa"/>
          </w:tcPr>
          <w:p w:rsidR="00000000" w:rsidRDefault="00B00B1C">
            <w:pPr>
              <w:ind w:firstLine="0"/>
            </w:pPr>
            <w:r>
              <w:rPr>
                <w:szCs w:val="15"/>
              </w:rPr>
              <w:t>Карты поверхностей контактов, положения контуров нефтеносности и газоносности.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5"/>
              </w:rPr>
              <w:t>5</w:t>
            </w:r>
          </w:p>
        </w:tc>
        <w:tc>
          <w:tcPr>
            <w:tcW w:w="2078" w:type="dxa"/>
          </w:tcPr>
          <w:p w:rsidR="00000000" w:rsidRDefault="00B00B1C">
            <w:pPr>
              <w:ind w:firstLine="0"/>
            </w:pPr>
            <w:r>
              <w:rPr>
                <w:szCs w:val="15"/>
              </w:rPr>
              <w:t>Построение цифровой г</w:t>
            </w:r>
            <w:r>
              <w:rPr>
                <w:szCs w:val="15"/>
              </w:rPr>
              <w:t>еологической модели.</w:t>
            </w:r>
          </w:p>
        </w:tc>
        <w:tc>
          <w:tcPr>
            <w:tcW w:w="1985" w:type="dxa"/>
          </w:tcPr>
          <w:p w:rsidR="00000000" w:rsidRDefault="00B00B1C">
            <w:pPr>
              <w:ind w:firstLine="0"/>
            </w:pPr>
            <w:r>
              <w:rPr>
                <w:szCs w:val="15"/>
              </w:rPr>
              <w:t>Построение трехмерной геологической сетки, расчет параметров</w:t>
            </w:r>
            <w:r>
              <w:rPr>
                <w:szCs w:val="16"/>
              </w:rPr>
              <w:t xml:space="preserve"> ячеек. Дифференцирован-ный подсчет запасов нефти и газа.</w:t>
            </w:r>
          </w:p>
        </w:tc>
        <w:tc>
          <w:tcPr>
            <w:tcW w:w="1964" w:type="dxa"/>
          </w:tcPr>
          <w:p w:rsidR="00000000" w:rsidRDefault="00B00B1C">
            <w:pPr>
              <w:ind w:firstLine="0"/>
            </w:pPr>
            <w:r>
              <w:rPr>
                <w:szCs w:val="15"/>
              </w:rPr>
              <w:t>Сейсморазведка 2</w:t>
            </w:r>
            <w:r>
              <w:rPr>
                <w:szCs w:val="15"/>
                <w:lang w:val="en-US"/>
              </w:rPr>
              <w:t>D</w:t>
            </w:r>
            <w:r>
              <w:rPr>
                <w:szCs w:val="15"/>
              </w:rPr>
              <w:t>, 3D, ГИС, керн, испытания, флюиды.</w:t>
            </w:r>
          </w:p>
        </w:tc>
        <w:tc>
          <w:tcPr>
            <w:tcW w:w="1984" w:type="dxa"/>
          </w:tcPr>
          <w:p w:rsidR="00000000" w:rsidRDefault="00B00B1C">
            <w:pPr>
              <w:ind w:firstLine="0"/>
            </w:pPr>
            <w:r>
              <w:rPr>
                <w:szCs w:val="15"/>
              </w:rPr>
              <w:t>Трехмерная сетка ячеек, характеризующихся идентификаторами, прос</w:t>
            </w:r>
            <w:r>
              <w:rPr>
                <w:szCs w:val="15"/>
              </w:rPr>
              <w:t>транствен</w:t>
            </w:r>
            <w:r>
              <w:rPr>
                <w:szCs w:val="16"/>
              </w:rPr>
              <w:t>ными координатами, значениями параметров. Результаты подсчета запасов, геологические карты и профили.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21"/>
              </w:rPr>
              <w:t>6</w:t>
            </w:r>
          </w:p>
        </w:tc>
        <w:tc>
          <w:tcPr>
            <w:tcW w:w="2078" w:type="dxa"/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t>Построение фильтрационной модели.</w:t>
            </w:r>
          </w:p>
        </w:tc>
        <w:tc>
          <w:tcPr>
            <w:tcW w:w="1985" w:type="dxa"/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t>Выбор типа и размерности модели. Пересчет параметров геологической сетки в параметры фильтрационной модели.</w:t>
            </w:r>
          </w:p>
        </w:tc>
        <w:tc>
          <w:tcPr>
            <w:tcW w:w="1964" w:type="dxa"/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t>Геологическая модель керн, испытания, флюиды фазовые проницаемости.</w:t>
            </w:r>
          </w:p>
        </w:tc>
        <w:tc>
          <w:tcPr>
            <w:tcW w:w="1984" w:type="dxa"/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t>Фильтрационная модель залежи.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5"/>
              </w:rPr>
              <w:t>7</w:t>
            </w:r>
          </w:p>
        </w:tc>
        <w:tc>
          <w:tcPr>
            <w:tcW w:w="2078" w:type="dxa"/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t>Решение гидродинамической задачи.</w:t>
            </w:r>
          </w:p>
        </w:tc>
        <w:tc>
          <w:tcPr>
            <w:tcW w:w="1985" w:type="dxa"/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t>Расчет объемов добычи по заданной фильтрационной модели и фактическим характеристикам технологической схемы разработки.</w:t>
            </w:r>
          </w:p>
        </w:tc>
        <w:tc>
          <w:tcPr>
            <w:tcW w:w="1964" w:type="dxa"/>
          </w:tcPr>
          <w:p w:rsidR="00000000" w:rsidRDefault="00B00B1C">
            <w:pPr>
              <w:ind w:firstLine="0"/>
            </w:pPr>
            <w:r>
              <w:rPr>
                <w:rFonts w:cs="Arial"/>
                <w:szCs w:val="16"/>
              </w:rPr>
              <w:t>Г</w:t>
            </w:r>
            <w:r>
              <w:rPr>
                <w:rFonts w:cs="Arial"/>
                <w:szCs w:val="16"/>
              </w:rPr>
              <w:t>еологическая модель, история разработки, фонд скважин.</w:t>
            </w:r>
          </w:p>
        </w:tc>
        <w:tc>
          <w:tcPr>
            <w:tcW w:w="1984" w:type="dxa"/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t>Фильтрационная модель, настроенная по истории разработки, карты насыщенности и давления. Карты и графики разработки.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5"/>
              </w:rPr>
              <w:t>8</w:t>
            </w:r>
          </w:p>
        </w:tc>
        <w:tc>
          <w:tcPr>
            <w:tcW w:w="2078" w:type="dxa"/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t>Уточнение параметров фильтрационной модели на основе детального анализа истории р</w:t>
            </w:r>
            <w:r>
              <w:rPr>
                <w:szCs w:val="16"/>
              </w:rPr>
              <w:t>азработки.</w:t>
            </w:r>
          </w:p>
        </w:tc>
        <w:tc>
          <w:tcPr>
            <w:tcW w:w="1985" w:type="dxa"/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t>Сопоставление расчетных профилей притока, полученных по исходной модели, с фактическими за прошедший период. Согласование их путем внесения изменений в параметры исходной модели и повторных фильтрационных расчетов.</w:t>
            </w:r>
          </w:p>
        </w:tc>
        <w:tc>
          <w:tcPr>
            <w:tcW w:w="1964" w:type="dxa"/>
          </w:tcPr>
          <w:p w:rsidR="00000000" w:rsidRDefault="00B00B1C">
            <w:pPr>
              <w:ind w:firstLine="0"/>
            </w:pPr>
            <w:r>
              <w:rPr>
                <w:rFonts w:cs="Arial"/>
                <w:szCs w:val="16"/>
              </w:rPr>
              <w:t xml:space="preserve">Геологическая, фильтрационная </w:t>
            </w:r>
            <w:r>
              <w:rPr>
                <w:rFonts w:cs="Arial"/>
                <w:szCs w:val="16"/>
              </w:rPr>
              <w:t>модели, история разработки, Фонд скважин.</w:t>
            </w:r>
          </w:p>
        </w:tc>
        <w:tc>
          <w:tcPr>
            <w:tcW w:w="1984" w:type="dxa"/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t>Настроенная на историю разработки фильтрационная модель. Относительные фазовые проницаемости.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5"/>
              </w:rPr>
              <w:t>9</w:t>
            </w:r>
          </w:p>
        </w:tc>
        <w:tc>
          <w:tcPr>
            <w:tcW w:w="2078" w:type="dxa"/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t>Прогноз процесса разработки и выбор ГТМ с помощью постоянно действующей модели.</w:t>
            </w:r>
          </w:p>
        </w:tc>
        <w:tc>
          <w:tcPr>
            <w:tcW w:w="1985" w:type="dxa"/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t>Прогноз процесса разработки при разли</w:t>
            </w:r>
            <w:r>
              <w:rPr>
                <w:szCs w:val="16"/>
              </w:rPr>
              <w:t xml:space="preserve">чных мероприятиях по регулированию процесса. Выбор </w:t>
            </w:r>
            <w:r>
              <w:rPr>
                <w:szCs w:val="16"/>
              </w:rPr>
              <w:lastRenderedPageBreak/>
              <w:t>режимов работы скважин и ГТМ по управлению процессом разработки.</w:t>
            </w:r>
          </w:p>
        </w:tc>
        <w:tc>
          <w:tcPr>
            <w:tcW w:w="1964" w:type="dxa"/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lastRenderedPageBreak/>
              <w:t xml:space="preserve">Настроенные геологическая фильтрацинная модели, Данные контроля за разработкой и </w:t>
            </w:r>
            <w:r>
              <w:rPr>
                <w:szCs w:val="16"/>
              </w:rPr>
              <w:lastRenderedPageBreak/>
              <w:t>промысловых исследований.</w:t>
            </w:r>
          </w:p>
        </w:tc>
        <w:tc>
          <w:tcPr>
            <w:tcW w:w="1984" w:type="dxa"/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lastRenderedPageBreak/>
              <w:t>Карты остаточных запасов, насыщен</w:t>
            </w:r>
            <w:r>
              <w:rPr>
                <w:szCs w:val="16"/>
              </w:rPr>
              <w:t xml:space="preserve">ности, давлений. Профили выработанности запасов. План </w:t>
            </w:r>
            <w:r>
              <w:rPr>
                <w:szCs w:val="16"/>
              </w:rPr>
              <w:lastRenderedPageBreak/>
              <w:t>проведения ГТМ и других мероприятий по управлению. Добыча нефти, воды, газа, пластовые забойные давления (карты, кривые).</w:t>
            </w:r>
          </w:p>
        </w:tc>
      </w:tr>
    </w:tbl>
    <w:p w:rsidR="00000000" w:rsidRDefault="00B00B1C">
      <w:pPr>
        <w:rPr>
          <w:rFonts w:cs="Arial"/>
          <w:szCs w:val="19"/>
        </w:rPr>
      </w:pPr>
    </w:p>
    <w:p w:rsidR="00000000" w:rsidRDefault="00B00B1C">
      <w:pPr>
        <w:jc w:val="center"/>
        <w:rPr>
          <w:rFonts w:cs="Arial"/>
          <w:b/>
          <w:bCs/>
          <w:szCs w:val="19"/>
        </w:rPr>
      </w:pPr>
      <w:r>
        <w:rPr>
          <w:rFonts w:cs="Arial"/>
          <w:b/>
          <w:bCs/>
          <w:szCs w:val="19"/>
        </w:rPr>
        <w:t>3. ЭТАПЫ СОЗДАНИЯ МОДЕЛЕЙ</w:t>
      </w:r>
    </w:p>
    <w:p w:rsidR="00000000" w:rsidRDefault="00B00B1C"/>
    <w:p w:rsidR="00000000" w:rsidRDefault="00B00B1C">
      <w:r>
        <w:rPr>
          <w:szCs w:val="23"/>
        </w:rPr>
        <w:t xml:space="preserve">Геолого-технологические модели могут создаваться в </w:t>
      </w:r>
      <w:r>
        <w:rPr>
          <w:szCs w:val="23"/>
        </w:rPr>
        <w:t>несколько этапов в зависимости от:</w:t>
      </w:r>
    </w:p>
    <w:p w:rsidR="00000000" w:rsidRDefault="00B00B1C">
      <w:r>
        <w:rPr>
          <w:szCs w:val="23"/>
        </w:rPr>
        <w:t>- оснащенности нефтегазодобывающих предприятий средствами вычислительной техники;</w:t>
      </w:r>
    </w:p>
    <w:p w:rsidR="00000000" w:rsidRDefault="00B00B1C">
      <w:r>
        <w:rPr>
          <w:szCs w:val="23"/>
        </w:rPr>
        <w:t>- состояния дел в области компьютеризации технологии сбора и хранения геолого-промысловой информации;</w:t>
      </w:r>
    </w:p>
    <w:p w:rsidR="00000000" w:rsidRDefault="00B00B1C">
      <w:r>
        <w:rPr>
          <w:szCs w:val="23"/>
        </w:rPr>
        <w:t>- уровня компьютерных технологий, при</w:t>
      </w:r>
      <w:r>
        <w:rPr>
          <w:szCs w:val="23"/>
        </w:rPr>
        <w:t>меняемых в оперативной работе геологами и инженерами нефтегазодобывающих предприятий;</w:t>
      </w:r>
    </w:p>
    <w:p w:rsidR="00000000" w:rsidRDefault="00B00B1C">
      <w:r>
        <w:rPr>
          <w:szCs w:val="23"/>
        </w:rPr>
        <w:t>- состояния изученности месторождения, задач, решаемых в процессе его освоения;</w:t>
      </w:r>
    </w:p>
    <w:p w:rsidR="00000000" w:rsidRDefault="00B00B1C">
      <w:r>
        <w:rPr>
          <w:szCs w:val="23"/>
        </w:rPr>
        <w:t>- квалификации исполнителей.</w:t>
      </w:r>
    </w:p>
    <w:p w:rsidR="00000000" w:rsidRDefault="00B00B1C">
      <w:r>
        <w:rPr>
          <w:szCs w:val="23"/>
        </w:rPr>
        <w:t>При создании постоянно действующих геолого-технологических мо</w:t>
      </w:r>
      <w:r>
        <w:rPr>
          <w:szCs w:val="23"/>
        </w:rPr>
        <w:t xml:space="preserve">делей их сквозное обеспечение данными и информацией возможно при условии определенной стандартизации по видам интерфейсов и другим параметрам, позволяющим облегчить процедуры обмена, с одной стороны, и включения макропрограммных средств, с другой стороны. </w:t>
      </w:r>
      <w:r>
        <w:rPr>
          <w:szCs w:val="23"/>
        </w:rPr>
        <w:t>При этом главным критерием должно быть наличие необходимых средств, реализованных в виде определенной и четко регламентированной последовательности операций, направленной на достижение цели (решение конкретной задачи или задач).</w:t>
      </w:r>
    </w:p>
    <w:p w:rsidR="00000000" w:rsidRDefault="00B00B1C">
      <w:r>
        <w:rPr>
          <w:szCs w:val="23"/>
        </w:rPr>
        <w:t>Несмотря на активное развит</w:t>
      </w:r>
      <w:r>
        <w:rPr>
          <w:szCs w:val="23"/>
        </w:rPr>
        <w:t>ие работ по созданию постоянно действующих моделей, они еще не вышли на стадию производственного применения. Ни в одном нефтегазодобывающем предприятии не смоделированы все элементы системы: ИВЦ - аппарат нефтегазодобывающего предприятия - НГДУ - цеха, с ц</w:t>
      </w:r>
      <w:r>
        <w:rPr>
          <w:szCs w:val="23"/>
        </w:rPr>
        <w:t>елью реализации конечной цели - управления разработкой и запасами.</w:t>
      </w:r>
    </w:p>
    <w:p w:rsidR="00000000" w:rsidRDefault="00B00B1C">
      <w:r>
        <w:rPr>
          <w:szCs w:val="23"/>
        </w:rPr>
        <w:t>В связи с изложенным, нефтяным компаниям и нефтегазодобывающим предприятиям рекомендуется на основании своего опыта моделирования или опыта других организаций реализовывать комплексные прое</w:t>
      </w:r>
      <w:r>
        <w:rPr>
          <w:szCs w:val="23"/>
        </w:rPr>
        <w:t>кты автоматизации, охватывающие все звенья технологической цепи.</w:t>
      </w:r>
    </w:p>
    <w:p w:rsidR="00000000" w:rsidRDefault="00B00B1C">
      <w:r>
        <w:rPr>
          <w:szCs w:val="23"/>
        </w:rPr>
        <w:t>На первой стадии реализации Комплексного проекта должна осваиваться полная цепочка ИВЦ - аппарат нефтегазодобывающего предприятия - НГДУ - цеха - промысел как минимум одного НГДУ. После отлад</w:t>
      </w:r>
      <w:r>
        <w:rPr>
          <w:szCs w:val="23"/>
        </w:rPr>
        <w:t>ки всей технологической цепочки технологии могут быть тиражированы на другие НГДУ.</w:t>
      </w:r>
    </w:p>
    <w:p w:rsidR="00000000" w:rsidRDefault="00B00B1C">
      <w:r>
        <w:rPr>
          <w:szCs w:val="23"/>
        </w:rPr>
        <w:t>В целом последовательность работ по приобретению программно-аппаратных средств, их освоению и созданию модели может включать следующие этапы:</w:t>
      </w:r>
    </w:p>
    <w:p w:rsidR="00000000" w:rsidRDefault="00B00B1C">
      <w:r>
        <w:rPr>
          <w:szCs w:val="23"/>
        </w:rPr>
        <w:t>1) Разработка концепции автомат</w:t>
      </w:r>
      <w:r>
        <w:rPr>
          <w:szCs w:val="23"/>
        </w:rPr>
        <w:t>изации геологической службы Компании.</w:t>
      </w:r>
    </w:p>
    <w:p w:rsidR="00000000" w:rsidRDefault="00B00B1C">
      <w:r>
        <w:rPr>
          <w:szCs w:val="23"/>
        </w:rPr>
        <w:t>2) Составление проекта реализации концепции.</w:t>
      </w:r>
    </w:p>
    <w:p w:rsidR="00000000" w:rsidRDefault="00B00B1C">
      <w:r>
        <w:rPr>
          <w:szCs w:val="23"/>
        </w:rPr>
        <w:t>3) Составление контракта и приобретение основных компонентов системы в объеме, позволяющем моделировать весь технологический процесс:</w:t>
      </w:r>
    </w:p>
    <w:p w:rsidR="00000000" w:rsidRDefault="00B00B1C">
      <w:r>
        <w:rPr>
          <w:szCs w:val="23"/>
        </w:rPr>
        <w:t>- технические и программные средства дл</w:t>
      </w:r>
      <w:r>
        <w:rPr>
          <w:szCs w:val="23"/>
        </w:rPr>
        <w:t xml:space="preserve">я ИВЦ (файл-сервер, графические рабочие станции, </w:t>
      </w:r>
      <w:r>
        <w:rPr>
          <w:szCs w:val="23"/>
          <w:lang w:val="en-US"/>
        </w:rPr>
        <w:t>X</w:t>
      </w:r>
      <w:r>
        <w:rPr>
          <w:szCs w:val="23"/>
        </w:rPr>
        <w:t>-терминалы, персональные ЭВМ, сетевые средства для ведения базы данных и архива, обеспечения решения задач и реализации справочно-информационного режима для аппарата компании);</w:t>
      </w:r>
    </w:p>
    <w:p w:rsidR="00000000" w:rsidRDefault="00B00B1C">
      <w:r>
        <w:rPr>
          <w:szCs w:val="23"/>
        </w:rPr>
        <w:t>- технические и программные с</w:t>
      </w:r>
      <w:r>
        <w:rPr>
          <w:szCs w:val="23"/>
        </w:rPr>
        <w:t>редства для НГДУ;</w:t>
      </w:r>
    </w:p>
    <w:p w:rsidR="00000000" w:rsidRDefault="00B00B1C">
      <w:r>
        <w:rPr>
          <w:szCs w:val="23"/>
        </w:rPr>
        <w:t>- технические и программные средства для ПО Геофизика и УГР;</w:t>
      </w:r>
    </w:p>
    <w:p w:rsidR="00000000" w:rsidRDefault="00B00B1C">
      <w:r>
        <w:rPr>
          <w:szCs w:val="23"/>
        </w:rPr>
        <w:t>- технические и программные средства для НИПИ.</w:t>
      </w:r>
    </w:p>
    <w:p w:rsidR="00000000" w:rsidRDefault="00B00B1C">
      <w:r>
        <w:rPr>
          <w:szCs w:val="23"/>
        </w:rPr>
        <w:t>На первом этапе целесообразно реализовать системы в полном объеме только в ИВЦ (для аппарата компании), НИПИ, ПО Геофизика и части</w:t>
      </w:r>
      <w:r>
        <w:rPr>
          <w:szCs w:val="23"/>
        </w:rPr>
        <w:t xml:space="preserve"> НГДУ, что позволит более эффективно сконцентрировать усилия по отладке системы и технологий. Дооснащение остальных НГДУ целесообразно перенести на второй этап внедрения новых систем.</w:t>
      </w:r>
    </w:p>
    <w:p w:rsidR="00000000" w:rsidRDefault="00B00B1C">
      <w:r>
        <w:rPr>
          <w:szCs w:val="23"/>
        </w:rPr>
        <w:t>4) Освоение и подготовка к внедрению приобретенных пакетов программ, отр</w:t>
      </w:r>
      <w:r>
        <w:rPr>
          <w:szCs w:val="23"/>
        </w:rPr>
        <w:t>аботка технологии подготовки проектов разработки и регулирования разработки на базе детальных геологических моделей и результатов математического моделирования. Включение в систему российских пакетов программ и технологий.</w:t>
      </w:r>
    </w:p>
    <w:p w:rsidR="00000000" w:rsidRDefault="00B00B1C">
      <w:r>
        <w:rPr>
          <w:szCs w:val="23"/>
        </w:rPr>
        <w:t>5) Освоение системы средств веден</w:t>
      </w:r>
      <w:r>
        <w:rPr>
          <w:szCs w:val="23"/>
        </w:rPr>
        <w:t xml:space="preserve">ия базы данных и архива с целью формирования баз </w:t>
      </w:r>
      <w:r>
        <w:rPr>
          <w:szCs w:val="23"/>
        </w:rPr>
        <w:lastRenderedPageBreak/>
        <w:t>данных, реализации стандартных запросов, входящих в состав регламентных документов, освоения подготовки новых видов графических регламентных документов.</w:t>
      </w:r>
    </w:p>
    <w:p w:rsidR="00000000" w:rsidRDefault="00B00B1C">
      <w:r>
        <w:rPr>
          <w:szCs w:val="23"/>
        </w:rPr>
        <w:t xml:space="preserve">6) Освоение и внедрение сетевого режима работы в виде </w:t>
      </w:r>
      <w:r>
        <w:rPr>
          <w:szCs w:val="23"/>
        </w:rPr>
        <w:t>обмена данными, информацией, получения справок распределенной базы данных, включая передачу данных в Компанию.</w:t>
      </w:r>
    </w:p>
    <w:p w:rsidR="00000000" w:rsidRDefault="00B00B1C">
      <w:r>
        <w:rPr>
          <w:szCs w:val="23"/>
        </w:rPr>
        <w:t>7) Освоение новых технологий и включение существующих технологий в общую систему.</w:t>
      </w:r>
    </w:p>
    <w:p w:rsidR="00000000" w:rsidRDefault="00B00B1C">
      <w:r>
        <w:rPr>
          <w:szCs w:val="23"/>
        </w:rPr>
        <w:t>8) Тиражирование системы: приобретение дополнительных средств в</w:t>
      </w:r>
      <w:r>
        <w:rPr>
          <w:szCs w:val="23"/>
        </w:rPr>
        <w:t>ычислительной техники и пакетов программ или лицензий на освоенные пакеты (второй этап внедрения).</w:t>
      </w:r>
    </w:p>
    <w:p w:rsidR="00000000" w:rsidRDefault="00B00B1C">
      <w:pPr>
        <w:rPr>
          <w:szCs w:val="19"/>
        </w:rPr>
      </w:pPr>
    </w:p>
    <w:p w:rsidR="00000000" w:rsidRDefault="00B00B1C">
      <w:pPr>
        <w:rPr>
          <w:szCs w:val="19"/>
        </w:rPr>
      </w:pPr>
    </w:p>
    <w:p w:rsidR="00000000" w:rsidRDefault="00B00B1C">
      <w:pPr>
        <w:jc w:val="right"/>
        <w:rPr>
          <w:b/>
          <w:bCs/>
          <w:caps/>
          <w:szCs w:val="19"/>
        </w:rPr>
      </w:pPr>
      <w:r>
        <w:rPr>
          <w:b/>
          <w:bCs/>
          <w:caps/>
          <w:szCs w:val="19"/>
        </w:rPr>
        <w:t xml:space="preserve">Приложение </w:t>
      </w:r>
      <w:r>
        <w:rPr>
          <w:b/>
          <w:bCs/>
          <w:caps/>
          <w:szCs w:val="19"/>
          <w:lang w:val="en-US"/>
        </w:rPr>
        <w:t>II</w:t>
      </w:r>
    </w:p>
    <w:p w:rsidR="00000000" w:rsidRDefault="00B00B1C">
      <w:pPr>
        <w:rPr>
          <w:szCs w:val="19"/>
        </w:rPr>
      </w:pPr>
    </w:p>
    <w:p w:rsidR="00000000" w:rsidRDefault="00B00B1C">
      <w:pPr>
        <w:jc w:val="center"/>
        <w:rPr>
          <w:b/>
          <w:bCs/>
          <w:szCs w:val="19"/>
        </w:rPr>
      </w:pPr>
      <w:r>
        <w:rPr>
          <w:b/>
          <w:bCs/>
          <w:szCs w:val="19"/>
        </w:rPr>
        <w:t>ТАБЛИЧНЫЕ ПРИЛОЖЕНИЯ</w:t>
      </w:r>
    </w:p>
    <w:p w:rsidR="00000000" w:rsidRDefault="00B00B1C"/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856"/>
        <w:gridCol w:w="751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1.2.1.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Общие сведения о месторождении.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2.2.2.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Сведения о геолого-геофизической изученности.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3.2.3.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Глубины залегания</w:t>
            </w:r>
            <w:r>
              <w:rPr>
                <w:szCs w:val="23"/>
              </w:rPr>
              <w:t xml:space="preserve"> кровли стратиграфических подразделений в разведочных скважинах.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4.2.4.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Краткие сведения о залежах месторождения.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5.2.5.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Химический состав и физические свойства пластовых вод.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6.2.6.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Характеристика толщин и неоднородности продуктивных пластов.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7.2.7.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Х</w:t>
            </w:r>
            <w:r>
              <w:rPr>
                <w:szCs w:val="23"/>
              </w:rPr>
              <w:t>арактеристика фильтрационно-емкостных свойств продуктивных пластов.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8.2.8.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Свойства пластовой нефти.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9.2.9.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Результаты испытаний и исследований скважин.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10.2.10.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Запасы углеводородов, состоящие на балансе.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11.2.11.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Сводная таблица подсчетных параметров</w:t>
            </w:r>
            <w:r>
              <w:rPr>
                <w:szCs w:val="23"/>
              </w:rPr>
              <w:t>, запасов нефти и растворенного газа.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12.2.12.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Сводная таблица подсчетных параметров, запасов свободного газа.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13.2.13.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Структура геологических запасов месторождения.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14.2.14.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Сопоставление величин подсчетных параметров и запасов нефти, принятых в насто</w:t>
            </w:r>
            <w:r>
              <w:rPr>
                <w:szCs w:val="23"/>
              </w:rPr>
              <w:t>ящем отчете и по предыдущему подсчету.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15.2.15.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Выполненный комплекс геофизических исследований разведочных скважин.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16.2.16.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Сведения об освещенности керном продуктивного пласта и объемах выполненных работ по анализу кернового материала.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17.2.17.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Резул</w:t>
            </w:r>
            <w:r>
              <w:rPr>
                <w:szCs w:val="23"/>
              </w:rPr>
              <w:t>ьтаты статистической обработки петрофизических анализов керна.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18.2.18.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Основные петрофизические зависимости и алгоритмы определения ФЕС.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19.3.1.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Характеристика фонда скважин.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20.3.2.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Сравнение проектных и фактических показателей разработки (пласт).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21</w:t>
            </w:r>
            <w:r>
              <w:rPr>
                <w:szCs w:val="23"/>
              </w:rPr>
              <w:t>.3.3.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Сравнение проектных и фактических показателей разработки месторождения в целом.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22.3.4.1.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Фазовые проницаемости в системе нефть-вода.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23.3.4.2.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Фазовые проницаемости в системе нефть-газ.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24.3.5.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Геолого-физические характеристики продуктивных пласт</w:t>
            </w:r>
            <w:r>
              <w:rPr>
                <w:szCs w:val="23"/>
              </w:rPr>
              <w:t>ов месторождения.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25.3.6.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Результаты уточнения параметров фильтрационной модели при повторении истории разработки.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26.3.7.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Характеристика основного фонда скважин.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27.3.8.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Характеристика основных показателей разработки по отбору нефти и жидкости.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28.3.9</w:t>
            </w:r>
            <w:r>
              <w:rPr>
                <w:szCs w:val="23"/>
              </w:rPr>
              <w:t>.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23"/>
              </w:rPr>
              <w:t>Виды и объемы исследовательских работ по месторождению.</w:t>
            </w:r>
          </w:p>
        </w:tc>
      </w:tr>
    </w:tbl>
    <w:p w:rsidR="00000000" w:rsidRDefault="00B00B1C">
      <w:pPr>
        <w:rPr>
          <w:bCs/>
          <w:szCs w:val="19"/>
        </w:rPr>
      </w:pPr>
    </w:p>
    <w:p w:rsidR="00000000" w:rsidRDefault="00B00B1C">
      <w:pPr>
        <w:jc w:val="right"/>
        <w:rPr>
          <w:bCs/>
          <w:i/>
          <w:iCs/>
          <w:szCs w:val="19"/>
        </w:rPr>
      </w:pPr>
      <w:r>
        <w:rPr>
          <w:bCs/>
          <w:i/>
          <w:iCs/>
          <w:szCs w:val="19"/>
        </w:rPr>
        <w:t>Табл. 2.1</w:t>
      </w:r>
    </w:p>
    <w:p w:rsidR="00000000" w:rsidRDefault="00B00B1C">
      <w:pPr>
        <w:rPr>
          <w:bCs/>
          <w:szCs w:val="19"/>
        </w:rPr>
      </w:pPr>
    </w:p>
    <w:p w:rsidR="00000000" w:rsidRDefault="00B00B1C">
      <w:pPr>
        <w:jc w:val="center"/>
        <w:rPr>
          <w:b/>
          <w:szCs w:val="19"/>
        </w:rPr>
      </w:pPr>
      <w:r>
        <w:rPr>
          <w:b/>
          <w:szCs w:val="19"/>
        </w:rPr>
        <w:t>Общие сведения о месторождении</w:t>
      </w:r>
    </w:p>
    <w:p w:rsidR="00000000" w:rsidRDefault="00B00B1C">
      <w:pPr>
        <w:jc w:val="right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802"/>
        <w:gridCol w:w="3011"/>
        <w:gridCol w:w="3012"/>
        <w:gridCol w:w="154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8"/>
              </w:rPr>
              <w:t>№№ пп</w:t>
            </w:r>
          </w:p>
        </w:tc>
        <w:tc>
          <w:tcPr>
            <w:tcW w:w="602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8"/>
              </w:rPr>
              <w:t>Наименование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8"/>
              </w:rPr>
              <w:t>Характеристики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8"/>
              </w:rPr>
              <w:t>1</w:t>
            </w:r>
          </w:p>
        </w:tc>
        <w:tc>
          <w:tcPr>
            <w:tcW w:w="6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8"/>
              </w:rPr>
              <w:t>2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8"/>
              </w:rP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8"/>
              </w:rPr>
              <w:t>1.</w:t>
            </w:r>
          </w:p>
        </w:tc>
        <w:tc>
          <w:tcPr>
            <w:tcW w:w="6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Название месторождения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8"/>
              </w:rPr>
              <w:t>2.</w:t>
            </w:r>
          </w:p>
        </w:tc>
        <w:tc>
          <w:tcPr>
            <w:tcW w:w="6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Место расположения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8"/>
              </w:rPr>
              <w:t>3.</w:t>
            </w:r>
          </w:p>
        </w:tc>
        <w:tc>
          <w:tcPr>
            <w:tcW w:w="6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Недропользователь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8"/>
              </w:rPr>
              <w:t>4.</w:t>
            </w:r>
          </w:p>
        </w:tc>
        <w:tc>
          <w:tcPr>
            <w:tcW w:w="6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8"/>
              </w:rPr>
              <w:t>№ лицензии недропользователя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8"/>
              </w:rPr>
              <w:t>5.</w:t>
            </w:r>
          </w:p>
        </w:tc>
        <w:tc>
          <w:tcPr>
            <w:tcW w:w="6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8"/>
              </w:rPr>
              <w:t>Организация-Исполнитель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8"/>
              </w:rPr>
              <w:t>6.</w:t>
            </w:r>
          </w:p>
        </w:tc>
        <w:tc>
          <w:tcPr>
            <w:tcW w:w="6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8"/>
              </w:rPr>
              <w:t>№ лицензии Исполнителя на выполнение проектных работ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8"/>
              </w:rPr>
              <w:t>7.</w:t>
            </w:r>
          </w:p>
        </w:tc>
        <w:tc>
          <w:tcPr>
            <w:tcW w:w="6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Программные продукты, на которых выполнялось моделирование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8"/>
              </w:rPr>
              <w:lastRenderedPageBreak/>
              <w:t>8.</w:t>
            </w:r>
          </w:p>
        </w:tc>
        <w:tc>
          <w:tcPr>
            <w:tcW w:w="6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8"/>
              </w:rPr>
              <w:t>Сроки выполнения работы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8"/>
              </w:rPr>
              <w:t>9.</w:t>
            </w:r>
          </w:p>
        </w:tc>
        <w:tc>
          <w:tcPr>
            <w:tcW w:w="6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Год открытия месторождения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8"/>
              </w:rPr>
              <w:t>10.</w:t>
            </w:r>
          </w:p>
        </w:tc>
        <w:tc>
          <w:tcPr>
            <w:tcW w:w="6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Год ввода месторождения в разработку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8"/>
              </w:rPr>
              <w:t>11.</w:t>
            </w:r>
          </w:p>
        </w:tc>
        <w:tc>
          <w:tcPr>
            <w:tcW w:w="6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8"/>
              </w:rPr>
              <w:t>№№ протоколов утверждений запасов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8"/>
              </w:rPr>
              <w:t>12.</w:t>
            </w:r>
          </w:p>
        </w:tc>
        <w:tc>
          <w:tcPr>
            <w:tcW w:w="6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8"/>
              </w:rPr>
              <w:t>№№ протоколов утвержденных проектных документов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8"/>
              </w:rPr>
              <w:t>13.</w:t>
            </w:r>
          </w:p>
        </w:tc>
        <w:tc>
          <w:tcPr>
            <w:tcW w:w="6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8"/>
              </w:rPr>
              <w:t>Геологические запасы углеводородов, числящиеся на Государственном балансе, тыс. т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8"/>
              </w:rPr>
              <w:t>14.</w:t>
            </w:r>
          </w:p>
        </w:tc>
        <w:tc>
          <w:tcPr>
            <w:tcW w:w="6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 xml:space="preserve">Извлекаемые запасы углеводородов, числящиеся на Государственном балансе, </w:t>
            </w:r>
            <w:r>
              <w:rPr>
                <w:szCs w:val="19"/>
              </w:rPr>
              <w:t>тыс. т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42"/>
        </w:trPr>
        <w:tc>
          <w:tcPr>
            <w:tcW w:w="80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8"/>
              </w:rPr>
              <w:t>15.</w:t>
            </w:r>
          </w:p>
        </w:tc>
        <w:tc>
          <w:tcPr>
            <w:tcW w:w="30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Накопленная</w:t>
            </w:r>
          </w:p>
        </w:tc>
        <w:tc>
          <w:tcPr>
            <w:tcW w:w="3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15"/>
            </w:pPr>
            <w:r>
              <w:rPr>
                <w:szCs w:val="19"/>
              </w:rPr>
              <w:t>нефти, млн. т</w:t>
            </w:r>
          </w:p>
        </w:tc>
        <w:tc>
          <w:tcPr>
            <w:tcW w:w="154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42"/>
        </w:trPr>
        <w:tc>
          <w:tcPr>
            <w:tcW w:w="80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rFonts w:cs="Arial"/>
                <w:szCs w:val="18"/>
              </w:rPr>
            </w:pPr>
          </w:p>
        </w:tc>
        <w:tc>
          <w:tcPr>
            <w:tcW w:w="3011" w:type="dxa"/>
            <w:tcBorders>
              <w:left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Cs w:val="19"/>
              </w:rPr>
            </w:pPr>
            <w:r>
              <w:rPr>
                <w:szCs w:val="18"/>
              </w:rPr>
              <w:t>добыча</w:t>
            </w:r>
          </w:p>
        </w:tc>
        <w:tc>
          <w:tcPr>
            <w:tcW w:w="3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15"/>
              <w:rPr>
                <w:szCs w:val="19"/>
              </w:rPr>
            </w:pPr>
            <w:r>
              <w:rPr>
                <w:szCs w:val="18"/>
              </w:rPr>
              <w:t>газа, млн. нм. куб</w:t>
            </w:r>
          </w:p>
        </w:tc>
        <w:tc>
          <w:tcPr>
            <w:tcW w:w="154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42"/>
        </w:trPr>
        <w:tc>
          <w:tcPr>
            <w:tcW w:w="80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rFonts w:cs="Arial"/>
                <w:szCs w:val="18"/>
              </w:rPr>
            </w:pPr>
          </w:p>
        </w:tc>
        <w:tc>
          <w:tcPr>
            <w:tcW w:w="301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Cs w:val="19"/>
              </w:rPr>
            </w:pPr>
          </w:p>
        </w:tc>
        <w:tc>
          <w:tcPr>
            <w:tcW w:w="30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000" w:rsidRDefault="00B00B1C">
            <w:pPr>
              <w:ind w:firstLine="15"/>
              <w:rPr>
                <w:szCs w:val="19"/>
              </w:rPr>
            </w:pPr>
            <w:r>
              <w:rPr>
                <w:szCs w:val="18"/>
              </w:rPr>
              <w:t>воды, млн. т</w:t>
            </w:r>
          </w:p>
        </w:tc>
        <w:tc>
          <w:tcPr>
            <w:tcW w:w="154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</w:tbl>
    <w:p w:rsidR="00000000" w:rsidRDefault="00B00B1C">
      <w:pPr>
        <w:rPr>
          <w:bCs/>
          <w:szCs w:val="19"/>
        </w:rPr>
      </w:pPr>
    </w:p>
    <w:p w:rsidR="00000000" w:rsidRDefault="00B00B1C">
      <w:pPr>
        <w:jc w:val="right"/>
        <w:rPr>
          <w:bCs/>
          <w:i/>
          <w:iCs/>
          <w:szCs w:val="19"/>
        </w:rPr>
      </w:pPr>
      <w:r>
        <w:rPr>
          <w:bCs/>
          <w:i/>
          <w:iCs/>
          <w:szCs w:val="19"/>
        </w:rPr>
        <w:t>Табл. 2.2</w:t>
      </w:r>
    </w:p>
    <w:p w:rsidR="00000000" w:rsidRDefault="00B00B1C">
      <w:pPr>
        <w:rPr>
          <w:bCs/>
          <w:szCs w:val="19"/>
        </w:rPr>
      </w:pPr>
    </w:p>
    <w:p w:rsidR="00000000" w:rsidRDefault="00B00B1C">
      <w:pPr>
        <w:jc w:val="center"/>
        <w:rPr>
          <w:b/>
          <w:szCs w:val="19"/>
        </w:rPr>
      </w:pPr>
      <w:r>
        <w:rPr>
          <w:b/>
          <w:szCs w:val="19"/>
        </w:rPr>
        <w:t>Сведения о геолого-геофизической изученности</w:t>
      </w:r>
    </w:p>
    <w:p w:rsidR="00000000" w:rsidRDefault="00B00B1C"/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66"/>
        <w:gridCol w:w="3735"/>
        <w:gridCol w:w="2524"/>
        <w:gridCol w:w="154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8"/>
              </w:rPr>
              <w:t>№№ пп.</w:t>
            </w:r>
          </w:p>
        </w:tc>
        <w:tc>
          <w:tcPr>
            <w:tcW w:w="625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Наименование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Характеристики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8"/>
              </w:rPr>
              <w:t>1</w:t>
            </w:r>
          </w:p>
        </w:tc>
        <w:tc>
          <w:tcPr>
            <w:tcW w:w="6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9"/>
              </w:rPr>
              <w:t>2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5"/>
              </w:rP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8"/>
              </w:rPr>
              <w:t>1.</w:t>
            </w:r>
          </w:p>
        </w:tc>
        <w:tc>
          <w:tcPr>
            <w:tcW w:w="37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Число разведочных скважин, шт.</w:t>
            </w:r>
          </w:p>
        </w:tc>
        <w:tc>
          <w:tcPr>
            <w:tcW w:w="2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всего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37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в контуре нефтеносности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8"/>
              </w:rPr>
              <w:t>2.</w:t>
            </w:r>
          </w:p>
        </w:tc>
        <w:tc>
          <w:tcPr>
            <w:tcW w:w="37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Число эксплуатационных скважин, шт</w:t>
            </w:r>
          </w:p>
        </w:tc>
        <w:tc>
          <w:tcPr>
            <w:tcW w:w="2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всего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37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в контуре нефтеносности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8"/>
              </w:rPr>
              <w:t>3.</w:t>
            </w:r>
          </w:p>
        </w:tc>
        <w:tc>
          <w:tcPr>
            <w:tcW w:w="6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Объем проходки с отбором керна в продуктивных пластах, м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8"/>
              </w:rPr>
              <w:t>4.</w:t>
            </w:r>
          </w:p>
        </w:tc>
        <w:tc>
          <w:tcPr>
            <w:tcW w:w="6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Вынос керна из продуктивных пластов, м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8"/>
              </w:rPr>
              <w:t>5.</w:t>
            </w:r>
          </w:p>
        </w:tc>
        <w:tc>
          <w:tcPr>
            <w:tcW w:w="37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Количество исследований керна, участвующих в построении модели, шт</w:t>
            </w:r>
          </w:p>
        </w:tc>
        <w:tc>
          <w:tcPr>
            <w:tcW w:w="2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пори</w:t>
            </w:r>
            <w:r>
              <w:rPr>
                <w:szCs w:val="19"/>
              </w:rPr>
              <w:t>стости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37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проницаемости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37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водонасыщенности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37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остат. нефтенасыщенности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37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коэф. вытеснения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37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кривых ОФП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8"/>
              </w:rPr>
              <w:t>6.</w:t>
            </w:r>
          </w:p>
        </w:tc>
        <w:tc>
          <w:tcPr>
            <w:tcW w:w="37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Количество проб нефти, шт</w:t>
            </w:r>
          </w:p>
        </w:tc>
        <w:tc>
          <w:tcPr>
            <w:tcW w:w="2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всего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37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в т.ч. глубинных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8"/>
              </w:rPr>
              <w:t>7.</w:t>
            </w:r>
          </w:p>
        </w:tc>
        <w:tc>
          <w:tcPr>
            <w:tcW w:w="37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Объемы сейсмо-разведочных работ, пог. км/кв. км</w:t>
            </w:r>
          </w:p>
        </w:tc>
        <w:tc>
          <w:tcPr>
            <w:tcW w:w="2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lang w:val="en-US"/>
              </w:rPr>
            </w:pPr>
            <w:r>
              <w:rPr>
                <w:rFonts w:cs="Arial"/>
                <w:szCs w:val="19"/>
                <w:lang w:val="en-US"/>
              </w:rPr>
              <w:t>MOB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  <w:rPr>
                <w:lang w:val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37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lang w:val="en-US"/>
              </w:rPr>
            </w:pPr>
          </w:p>
        </w:tc>
        <w:tc>
          <w:tcPr>
            <w:tcW w:w="2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lang w:val="en-US"/>
              </w:rPr>
            </w:pPr>
            <w:r>
              <w:rPr>
                <w:rFonts w:cs="Arial"/>
                <w:szCs w:val="19"/>
                <w:lang w:val="en-US"/>
              </w:rPr>
              <w:t>O</w:t>
            </w:r>
            <w:r>
              <w:rPr>
                <w:rFonts w:cs="Arial"/>
                <w:szCs w:val="19"/>
              </w:rPr>
              <w:t>Г</w:t>
            </w:r>
            <w:r>
              <w:rPr>
                <w:rFonts w:cs="Arial"/>
                <w:szCs w:val="19"/>
                <w:lang w:val="en-US"/>
              </w:rPr>
              <w:t>T 2D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  <w:rPr>
                <w:lang w:val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373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lang w:val="en-US"/>
              </w:rPr>
            </w:pPr>
          </w:p>
        </w:tc>
        <w:tc>
          <w:tcPr>
            <w:tcW w:w="25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ОГТ 3</w:t>
            </w:r>
            <w:r>
              <w:rPr>
                <w:szCs w:val="19"/>
                <w:lang w:val="en-US"/>
              </w:rPr>
              <w:t>D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</w:tbl>
    <w:p w:rsidR="00000000" w:rsidRDefault="00B00B1C">
      <w:pPr>
        <w:rPr>
          <w:szCs w:val="19"/>
        </w:rPr>
      </w:pPr>
    </w:p>
    <w:p w:rsidR="00000000" w:rsidRDefault="00B00B1C">
      <w:pPr>
        <w:jc w:val="right"/>
        <w:rPr>
          <w:i/>
          <w:iCs/>
          <w:szCs w:val="19"/>
        </w:rPr>
      </w:pPr>
      <w:r>
        <w:rPr>
          <w:i/>
          <w:iCs/>
          <w:szCs w:val="19"/>
        </w:rPr>
        <w:t>Табл.</w:t>
      </w:r>
      <w:r>
        <w:rPr>
          <w:i/>
          <w:iCs/>
          <w:szCs w:val="19"/>
        </w:rPr>
        <w:t xml:space="preserve"> 2.3</w:t>
      </w:r>
    </w:p>
    <w:p w:rsidR="00000000" w:rsidRDefault="00B00B1C"/>
    <w:p w:rsidR="00000000" w:rsidRDefault="00B00B1C">
      <w:pPr>
        <w:jc w:val="center"/>
        <w:rPr>
          <w:b/>
        </w:rPr>
      </w:pPr>
      <w:r>
        <w:rPr>
          <w:b/>
          <w:szCs w:val="19"/>
        </w:rPr>
        <w:t>Глубины залегания кровли стратиграфических подразделений</w:t>
      </w:r>
    </w:p>
    <w:p w:rsidR="00000000" w:rsidRDefault="00B00B1C">
      <w:pPr>
        <w:jc w:val="center"/>
        <w:rPr>
          <w:b/>
          <w:szCs w:val="19"/>
        </w:rPr>
      </w:pPr>
      <w:r>
        <w:rPr>
          <w:b/>
          <w:szCs w:val="19"/>
        </w:rPr>
        <w:t>в разведочных скважинах</w:t>
      </w:r>
    </w:p>
    <w:p w:rsidR="00000000" w:rsidRDefault="00B00B1C">
      <w:pPr>
        <w:jc w:val="right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2126"/>
        <w:gridCol w:w="2127"/>
        <w:gridCol w:w="1275"/>
        <w:gridCol w:w="210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 xml:space="preserve">№ </w:t>
            </w:r>
            <w:r>
              <w:rPr>
                <w:szCs w:val="13"/>
              </w:rPr>
              <w:t>СКВ.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Стратиграфический индекс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Название подразделения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8"/>
              </w:rPr>
              <w:t>Глубина, м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8"/>
              </w:rPr>
              <w:t>Абсолютная отметка, 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21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9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9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8"/>
              </w:rPr>
              <w:t>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8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</w:tbl>
    <w:p w:rsidR="00000000" w:rsidRDefault="00B00B1C">
      <w:pPr>
        <w:rPr>
          <w:bCs/>
          <w:szCs w:val="19"/>
        </w:rPr>
      </w:pPr>
    </w:p>
    <w:p w:rsidR="00000000" w:rsidRDefault="00B00B1C">
      <w:pPr>
        <w:jc w:val="right"/>
        <w:rPr>
          <w:bCs/>
          <w:i/>
          <w:iCs/>
          <w:szCs w:val="19"/>
        </w:rPr>
      </w:pPr>
      <w:r>
        <w:rPr>
          <w:bCs/>
          <w:i/>
          <w:iCs/>
          <w:szCs w:val="19"/>
        </w:rPr>
        <w:t>Табл. 2.4</w:t>
      </w:r>
    </w:p>
    <w:p w:rsidR="00000000" w:rsidRDefault="00B00B1C">
      <w:pPr>
        <w:rPr>
          <w:bCs/>
          <w:szCs w:val="19"/>
        </w:rPr>
      </w:pPr>
    </w:p>
    <w:p w:rsidR="00000000" w:rsidRDefault="00B00B1C">
      <w:pPr>
        <w:jc w:val="center"/>
        <w:rPr>
          <w:b/>
          <w:szCs w:val="19"/>
        </w:rPr>
      </w:pPr>
      <w:r>
        <w:rPr>
          <w:b/>
          <w:szCs w:val="19"/>
        </w:rPr>
        <w:t>Краткие сведения о залежах месторождения</w:t>
      </w:r>
    </w:p>
    <w:p w:rsidR="00000000" w:rsidRDefault="00B00B1C">
      <w:pPr>
        <w:jc w:val="right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44"/>
        <w:gridCol w:w="622"/>
        <w:gridCol w:w="563"/>
        <w:gridCol w:w="426"/>
        <w:gridCol w:w="425"/>
        <w:gridCol w:w="425"/>
        <w:gridCol w:w="425"/>
        <w:gridCol w:w="540"/>
        <w:gridCol w:w="668"/>
        <w:gridCol w:w="611"/>
        <w:gridCol w:w="587"/>
        <w:gridCol w:w="1113"/>
        <w:gridCol w:w="855"/>
        <w:gridCol w:w="567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9"/>
              </w:rPr>
              <w:t>Пласт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9"/>
              </w:rPr>
              <w:t>За</w:t>
            </w:r>
            <w:r>
              <w:rPr>
                <w:sz w:val="16"/>
                <w:szCs w:val="19"/>
              </w:rPr>
              <w:t>лежь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9"/>
              </w:rPr>
              <w:t>Тип залежи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9"/>
              </w:rPr>
              <w:t>Глубина залегания пласта в своде, м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9"/>
              </w:rPr>
              <w:t>Высотное положение, абс. отм, м</w:t>
            </w:r>
          </w:p>
        </w:tc>
        <w:tc>
          <w:tcPr>
            <w:tcW w:w="1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9"/>
              </w:rPr>
              <w:t>Размеры залежи, м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9"/>
              </w:rPr>
              <w:t>Пределы изменения эффективных толщин, м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9"/>
              </w:rPr>
              <w:t>Пределы изменения дебитов скважин, куб. м/сут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9"/>
              </w:rPr>
              <w:t>глу-бина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9"/>
              </w:rPr>
              <w:t>абс. отм.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9"/>
              </w:rPr>
              <w:t>ВНК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9"/>
              </w:rPr>
              <w:t>ГНК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9"/>
              </w:rPr>
              <w:t>длина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9"/>
              </w:rPr>
              <w:t>ширина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9"/>
              </w:rPr>
              <w:t>высота</w:t>
            </w: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9"/>
              </w:rPr>
              <w:t>общих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9"/>
              </w:rPr>
              <w:t>нефтенасыще</w:t>
            </w:r>
            <w:r>
              <w:rPr>
                <w:sz w:val="16"/>
                <w:szCs w:val="19"/>
              </w:rPr>
              <w:t>нных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9"/>
              </w:rPr>
              <w:t>по жидкости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9"/>
              </w:rPr>
              <w:t>по нефти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9"/>
              </w:rPr>
              <w:t>1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9"/>
              </w:rPr>
              <w:t>2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9"/>
              </w:rPr>
              <w:t>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5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9"/>
              </w:rPr>
              <w:t>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9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9"/>
              </w:rPr>
              <w:t>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9"/>
              </w:rPr>
              <w:t>8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9"/>
              </w:rPr>
              <w:t>9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10</w:t>
            </w: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9"/>
              </w:rPr>
              <w:t>11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9"/>
              </w:rPr>
              <w:t>12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5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9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</w:tr>
    </w:tbl>
    <w:p w:rsidR="00000000" w:rsidRDefault="00B00B1C">
      <w:pPr>
        <w:rPr>
          <w:szCs w:val="19"/>
        </w:rPr>
      </w:pPr>
    </w:p>
    <w:p w:rsidR="00000000" w:rsidRDefault="00B00B1C">
      <w:pPr>
        <w:jc w:val="right"/>
        <w:rPr>
          <w:i/>
          <w:iCs/>
          <w:szCs w:val="19"/>
        </w:rPr>
      </w:pPr>
      <w:r>
        <w:rPr>
          <w:i/>
          <w:iCs/>
          <w:szCs w:val="19"/>
        </w:rPr>
        <w:t>Табл. 2.5</w:t>
      </w:r>
    </w:p>
    <w:p w:rsidR="00000000" w:rsidRDefault="00B00B1C"/>
    <w:p w:rsidR="00000000" w:rsidRDefault="00B00B1C">
      <w:pPr>
        <w:jc w:val="center"/>
        <w:rPr>
          <w:b/>
          <w:szCs w:val="19"/>
        </w:rPr>
      </w:pPr>
      <w:r>
        <w:rPr>
          <w:b/>
          <w:szCs w:val="19"/>
        </w:rPr>
        <w:t>Химический состав и физические свойства пластовых вод</w:t>
      </w:r>
    </w:p>
    <w:p w:rsidR="00000000" w:rsidRDefault="00B00B1C">
      <w:pPr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9"/>
        <w:gridCol w:w="845"/>
        <w:gridCol w:w="1421"/>
        <w:gridCol w:w="992"/>
        <w:gridCol w:w="1276"/>
        <w:gridCol w:w="851"/>
        <w:gridCol w:w="2247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39" w:type="dxa"/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Пласт</w:t>
            </w:r>
          </w:p>
        </w:tc>
        <w:tc>
          <w:tcPr>
            <w:tcW w:w="845" w:type="dxa"/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Число проб, шт</w:t>
            </w:r>
          </w:p>
        </w:tc>
        <w:tc>
          <w:tcPr>
            <w:tcW w:w="1421" w:type="dxa"/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Плотность воды, г/куб, см</w:t>
            </w:r>
          </w:p>
        </w:tc>
        <w:tc>
          <w:tcPr>
            <w:tcW w:w="992" w:type="dxa"/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 xml:space="preserve">Вязкость, МПа </w:t>
            </w:r>
            <w:r>
              <w:rPr>
                <w:szCs w:val="19"/>
              </w:rPr>
              <w:sym w:font="Symbol" w:char="F0D7"/>
            </w:r>
            <w:r>
              <w:rPr>
                <w:szCs w:val="19"/>
              </w:rPr>
              <w:t xml:space="preserve"> с</w:t>
            </w:r>
          </w:p>
        </w:tc>
        <w:tc>
          <w:tcPr>
            <w:tcW w:w="1276" w:type="dxa"/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Температура, град. С</w:t>
            </w:r>
          </w:p>
        </w:tc>
        <w:tc>
          <w:tcPr>
            <w:tcW w:w="851" w:type="dxa"/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Тип вод</w:t>
            </w:r>
          </w:p>
        </w:tc>
        <w:tc>
          <w:tcPr>
            <w:tcW w:w="2247" w:type="dxa"/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Общая минерализация</w:t>
            </w:r>
            <w:r>
              <w:rPr>
                <w:szCs w:val="19"/>
              </w:rPr>
              <w:t>, г/л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39" w:type="dxa"/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9"/>
              </w:rPr>
              <w:t>1</w:t>
            </w:r>
          </w:p>
        </w:tc>
        <w:tc>
          <w:tcPr>
            <w:tcW w:w="845" w:type="dxa"/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421" w:type="dxa"/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992" w:type="dxa"/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1276" w:type="dxa"/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5</w:t>
            </w:r>
          </w:p>
        </w:tc>
        <w:tc>
          <w:tcPr>
            <w:tcW w:w="851" w:type="dxa"/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23"/>
              </w:rPr>
              <w:t>6</w:t>
            </w:r>
          </w:p>
        </w:tc>
        <w:tc>
          <w:tcPr>
            <w:tcW w:w="2247" w:type="dxa"/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5"/>
              </w:rPr>
              <w:t>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39" w:type="dxa"/>
          </w:tcPr>
          <w:p w:rsidR="00000000" w:rsidRDefault="00B00B1C">
            <w:pPr>
              <w:ind w:firstLine="0"/>
            </w:pPr>
          </w:p>
        </w:tc>
        <w:tc>
          <w:tcPr>
            <w:tcW w:w="845" w:type="dxa"/>
          </w:tcPr>
          <w:p w:rsidR="00000000" w:rsidRDefault="00B00B1C">
            <w:pPr>
              <w:ind w:firstLine="0"/>
            </w:pPr>
          </w:p>
        </w:tc>
        <w:tc>
          <w:tcPr>
            <w:tcW w:w="1421" w:type="dxa"/>
          </w:tcPr>
          <w:p w:rsidR="00000000" w:rsidRDefault="00B00B1C">
            <w:pPr>
              <w:ind w:firstLine="0"/>
            </w:pPr>
          </w:p>
        </w:tc>
        <w:tc>
          <w:tcPr>
            <w:tcW w:w="992" w:type="dxa"/>
          </w:tcPr>
          <w:p w:rsidR="00000000" w:rsidRDefault="00B00B1C">
            <w:pPr>
              <w:ind w:firstLine="0"/>
            </w:pPr>
          </w:p>
        </w:tc>
        <w:tc>
          <w:tcPr>
            <w:tcW w:w="1276" w:type="dxa"/>
          </w:tcPr>
          <w:p w:rsidR="00000000" w:rsidRDefault="00B00B1C">
            <w:pPr>
              <w:ind w:firstLine="0"/>
            </w:pPr>
          </w:p>
        </w:tc>
        <w:tc>
          <w:tcPr>
            <w:tcW w:w="851" w:type="dxa"/>
          </w:tcPr>
          <w:p w:rsidR="00000000" w:rsidRDefault="00B00B1C">
            <w:pPr>
              <w:ind w:firstLine="0"/>
            </w:pPr>
          </w:p>
        </w:tc>
        <w:tc>
          <w:tcPr>
            <w:tcW w:w="2247" w:type="dxa"/>
          </w:tcPr>
          <w:p w:rsidR="00000000" w:rsidRDefault="00B00B1C">
            <w:pPr>
              <w:ind w:firstLine="0"/>
            </w:pPr>
          </w:p>
        </w:tc>
      </w:tr>
    </w:tbl>
    <w:p w:rsidR="00000000" w:rsidRDefault="00B00B1C">
      <w:pPr>
        <w:rPr>
          <w:szCs w:val="19"/>
        </w:rPr>
      </w:pPr>
    </w:p>
    <w:p w:rsidR="00000000" w:rsidRDefault="00B00B1C">
      <w:pPr>
        <w:jc w:val="right"/>
        <w:rPr>
          <w:i/>
          <w:iCs/>
          <w:szCs w:val="19"/>
        </w:rPr>
      </w:pPr>
      <w:r>
        <w:rPr>
          <w:i/>
          <w:iCs/>
          <w:szCs w:val="19"/>
        </w:rPr>
        <w:t>Табл. 2.6</w:t>
      </w:r>
    </w:p>
    <w:p w:rsidR="00000000" w:rsidRDefault="00B00B1C"/>
    <w:p w:rsidR="00000000" w:rsidRDefault="00B00B1C">
      <w:pPr>
        <w:jc w:val="center"/>
        <w:rPr>
          <w:b/>
          <w:szCs w:val="19"/>
        </w:rPr>
      </w:pPr>
      <w:r>
        <w:rPr>
          <w:b/>
          <w:szCs w:val="19"/>
        </w:rPr>
        <w:t>Характеристика толщин и неоднородности продуктивного пласта</w:t>
      </w:r>
    </w:p>
    <w:p w:rsidR="00000000" w:rsidRDefault="00B00B1C">
      <w:pPr>
        <w:jc w:val="right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080"/>
        <w:gridCol w:w="1920"/>
        <w:gridCol w:w="1027"/>
        <w:gridCol w:w="469"/>
        <w:gridCol w:w="535"/>
        <w:gridCol w:w="517"/>
        <w:gridCol w:w="823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Параметр</w:t>
            </w:r>
          </w:p>
        </w:tc>
        <w:tc>
          <w:tcPr>
            <w:tcW w:w="2947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Показатели</w:t>
            </w:r>
          </w:p>
        </w:tc>
        <w:tc>
          <w:tcPr>
            <w:tcW w:w="152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Зоны пласта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8"/>
              </w:rPr>
              <w:t xml:space="preserve">Пласт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0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294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ЧНЗ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ВНЗ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ГНЗ</w:t>
            </w:r>
          </w:p>
        </w:tc>
        <w:tc>
          <w:tcPr>
            <w:tcW w:w="823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8"/>
              </w:rPr>
              <w:t>в целом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9"/>
              </w:rPr>
              <w:t>1</w:t>
            </w:r>
          </w:p>
        </w:tc>
        <w:tc>
          <w:tcPr>
            <w:tcW w:w="29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9"/>
              </w:rPr>
              <w:t>2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9"/>
              </w:rPr>
              <w:t>3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9"/>
              </w:rPr>
              <w:t>4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7"/>
              </w:rPr>
              <w:t>5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9"/>
              </w:rP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0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Общая толщина, м</w:t>
            </w:r>
          </w:p>
        </w:tc>
        <w:tc>
          <w:tcPr>
            <w:tcW w:w="29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Среднее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0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9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Коэффициент вариации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0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9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Интервал изменения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от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0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9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до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0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Эффективная нефтенасыщенная толщина, м</w:t>
            </w:r>
          </w:p>
        </w:tc>
        <w:tc>
          <w:tcPr>
            <w:tcW w:w="29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Среднее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0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9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Коэффициент вариации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0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9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Интервал изменения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от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0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9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t>до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0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Эффективная газонасыщенная толщина, м</w:t>
            </w:r>
          </w:p>
        </w:tc>
        <w:tc>
          <w:tcPr>
            <w:tcW w:w="29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Среднее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0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9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Коэффициент вариации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0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9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Интервал изменения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от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0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9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t>до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0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Эффек</w:t>
            </w:r>
            <w:r>
              <w:rPr>
                <w:szCs w:val="19"/>
              </w:rPr>
              <w:t>тивная водонасыщенная толщина, м</w:t>
            </w:r>
          </w:p>
        </w:tc>
        <w:tc>
          <w:tcPr>
            <w:tcW w:w="29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Среднее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0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9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Коэффициент вариации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0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9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Интервал изменения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от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0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9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22"/>
              </w:rPr>
              <w:t>до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0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Коэффициент песчанистости, д. ед.</w:t>
            </w:r>
          </w:p>
        </w:tc>
        <w:tc>
          <w:tcPr>
            <w:tcW w:w="29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Среднее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0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9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Коэффициент вариации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0" w:type="dxa"/>
            <w:vMerge w:val="restar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9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Интервал изменения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от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0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9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22"/>
              </w:rPr>
              <w:t>до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8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Коэффициент расчлененности,</w:t>
            </w:r>
          </w:p>
        </w:tc>
        <w:tc>
          <w:tcPr>
            <w:tcW w:w="29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Средн</w:t>
            </w:r>
            <w:r>
              <w:rPr>
                <w:szCs w:val="19"/>
              </w:rPr>
              <w:t>ее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8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д. ед.</w:t>
            </w:r>
          </w:p>
        </w:tc>
        <w:tc>
          <w:tcPr>
            <w:tcW w:w="29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Коэффициент вариации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0" w:type="dxa"/>
            <w:vMerge w:val="restar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Интервал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от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изменения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22"/>
              </w:rPr>
              <w:t>до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</w:tbl>
    <w:p w:rsidR="00000000" w:rsidRDefault="00B00B1C">
      <w:pPr>
        <w:rPr>
          <w:szCs w:val="18"/>
        </w:rPr>
      </w:pPr>
    </w:p>
    <w:p w:rsidR="00000000" w:rsidRDefault="00B00B1C">
      <w:pPr>
        <w:jc w:val="right"/>
        <w:rPr>
          <w:i/>
          <w:iCs/>
          <w:szCs w:val="18"/>
        </w:rPr>
      </w:pPr>
      <w:r>
        <w:rPr>
          <w:i/>
          <w:iCs/>
          <w:szCs w:val="18"/>
        </w:rPr>
        <w:t>Табл. 2.7</w:t>
      </w:r>
    </w:p>
    <w:p w:rsidR="00000000" w:rsidRDefault="00B00B1C"/>
    <w:p w:rsidR="00000000" w:rsidRDefault="00B00B1C">
      <w:pPr>
        <w:jc w:val="center"/>
        <w:rPr>
          <w:b/>
          <w:szCs w:val="19"/>
        </w:rPr>
      </w:pPr>
      <w:r>
        <w:rPr>
          <w:b/>
          <w:szCs w:val="19"/>
        </w:rPr>
        <w:t>Характеристика фильтрационно-емкостных свойств продуктивных пластов</w:t>
      </w:r>
    </w:p>
    <w:p w:rsidR="00000000" w:rsidRDefault="00B00B1C">
      <w:pPr>
        <w:jc w:val="right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162"/>
        <w:gridCol w:w="1919"/>
        <w:gridCol w:w="932"/>
        <w:gridCol w:w="977"/>
        <w:gridCol w:w="1275"/>
        <w:gridCol w:w="1134"/>
        <w:gridCol w:w="972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8"/>
              </w:rPr>
              <w:t>Метод определения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8"/>
              </w:rPr>
              <w:t>Показатели</w:t>
            </w:r>
          </w:p>
        </w:tc>
        <w:tc>
          <w:tcPr>
            <w:tcW w:w="435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8"/>
              </w:rPr>
              <w:t>Параметры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28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8"/>
              </w:rPr>
              <w:t>Пористость, д. ед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Проницаемость, мкм. кв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Нефтенасыщенно</w:t>
            </w:r>
            <w:r>
              <w:rPr>
                <w:sz w:val="16"/>
                <w:szCs w:val="17"/>
              </w:rPr>
              <w:t>сть, д. ед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Водонасыщенность, д. ед.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8"/>
              </w:rPr>
              <w:t>1</w:t>
            </w:r>
          </w:p>
        </w:tc>
        <w:tc>
          <w:tcPr>
            <w:tcW w:w="2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8"/>
              </w:rPr>
              <w:t>2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62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8"/>
              </w:rPr>
              <w:t>По керну</w:t>
            </w:r>
          </w:p>
        </w:tc>
        <w:tc>
          <w:tcPr>
            <w:tcW w:w="2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8"/>
              </w:rPr>
              <w:t>Количество образцов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62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8"/>
              </w:rPr>
              <w:t>Среднее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62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8"/>
              </w:rPr>
              <w:t>Коэффициент вариации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62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9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8"/>
              </w:rPr>
              <w:t>Интервал изменения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8"/>
              </w:rPr>
              <w:t>от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91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5"/>
              </w:rPr>
              <w:t>до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62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8"/>
              </w:rPr>
              <w:t>По ГИС</w:t>
            </w:r>
          </w:p>
        </w:tc>
        <w:tc>
          <w:tcPr>
            <w:tcW w:w="2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8"/>
              </w:rPr>
              <w:t>Количество пластопересечений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62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8"/>
              </w:rPr>
              <w:t>Среднее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62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8"/>
              </w:rPr>
              <w:t>Коэффициент вариации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62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9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8"/>
              </w:rPr>
              <w:t>Интервал и</w:t>
            </w:r>
            <w:r>
              <w:rPr>
                <w:szCs w:val="18"/>
              </w:rPr>
              <w:t>зменения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8"/>
              </w:rPr>
              <w:t>от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91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22"/>
              </w:rPr>
              <w:t>до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2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8"/>
              </w:rPr>
              <w:t>По ГДИ</w:t>
            </w:r>
          </w:p>
        </w:tc>
        <w:tc>
          <w:tcPr>
            <w:tcW w:w="2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8"/>
              </w:rPr>
              <w:t>Количество исследований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8"/>
              </w:rPr>
              <w:t>Среднее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8"/>
              </w:rPr>
              <w:t>Коэффициент вариации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9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8"/>
              </w:rPr>
              <w:t>Интервал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8"/>
              </w:rPr>
              <w:t>от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91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8"/>
              </w:rPr>
              <w:t>изменения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22"/>
              </w:rPr>
              <w:t>до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</w:tbl>
    <w:p w:rsidR="00000000" w:rsidRDefault="00B00B1C">
      <w:pPr>
        <w:rPr>
          <w:bCs/>
          <w:szCs w:val="19"/>
        </w:rPr>
      </w:pPr>
    </w:p>
    <w:p w:rsidR="00000000" w:rsidRDefault="00B00B1C">
      <w:pPr>
        <w:jc w:val="right"/>
        <w:rPr>
          <w:bCs/>
          <w:i/>
          <w:iCs/>
          <w:szCs w:val="19"/>
        </w:rPr>
      </w:pPr>
      <w:r>
        <w:rPr>
          <w:bCs/>
          <w:i/>
          <w:iCs/>
          <w:szCs w:val="19"/>
        </w:rPr>
        <w:t>Табл. 2.8</w:t>
      </w:r>
    </w:p>
    <w:p w:rsidR="00000000" w:rsidRDefault="00B00B1C">
      <w:pPr>
        <w:rPr>
          <w:bCs/>
          <w:szCs w:val="19"/>
        </w:rPr>
      </w:pPr>
    </w:p>
    <w:p w:rsidR="00000000" w:rsidRDefault="00B00B1C">
      <w:pPr>
        <w:jc w:val="center"/>
        <w:rPr>
          <w:b/>
          <w:szCs w:val="19"/>
        </w:rPr>
      </w:pPr>
      <w:r>
        <w:rPr>
          <w:b/>
          <w:szCs w:val="19"/>
        </w:rPr>
        <w:t>Свойства пластовой нефти</w:t>
      </w:r>
    </w:p>
    <w:p w:rsidR="00000000" w:rsidRDefault="00B00B1C">
      <w:pPr>
        <w:jc w:val="right"/>
        <w:rPr>
          <w:b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310"/>
        <w:gridCol w:w="2623"/>
        <w:gridCol w:w="1210"/>
        <w:gridCol w:w="1181"/>
        <w:gridCol w:w="1032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Показатели</w:t>
            </w: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Пласт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33" w:type="dxa"/>
            <w:gridSpan w:val="2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Количество скважин, шт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Количество проб, шт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Среднее значени</w:t>
            </w:r>
            <w:r>
              <w:rPr>
                <w:szCs w:val="19"/>
              </w:rPr>
              <w:t>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9"/>
              </w:rPr>
              <w:t>1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9"/>
              </w:rPr>
              <w:t>2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9"/>
              </w:rPr>
              <w:t>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9"/>
              </w:rPr>
              <w:t>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Давление насыщения, МПа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 xml:space="preserve">Вязкость в пластовых условиях, МПа </w:t>
            </w:r>
            <w:r>
              <w:rPr>
                <w:szCs w:val="19"/>
              </w:rPr>
              <w:sym w:font="Symbol" w:char="F0D7"/>
            </w:r>
            <w:r>
              <w:rPr>
                <w:szCs w:val="19"/>
              </w:rPr>
              <w:t xml:space="preserve"> с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8"/>
              </w:rPr>
              <w:t xml:space="preserve">Вязкость в поверхностных условиях, МПа </w:t>
            </w:r>
            <w:r>
              <w:rPr>
                <w:szCs w:val="18"/>
              </w:rPr>
              <w:sym w:font="Symbol" w:char="F0D7"/>
            </w:r>
            <w:r>
              <w:rPr>
                <w:szCs w:val="18"/>
              </w:rPr>
              <w:t xml:space="preserve"> с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Газосодержание, м. куб/т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Объемный коэффициент, д. ед.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Температура насыщения парафином, гр. С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Температура застывани</w:t>
            </w:r>
            <w:r>
              <w:rPr>
                <w:szCs w:val="19"/>
              </w:rPr>
              <w:t>я, гр. С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10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 xml:space="preserve">Массовое содержание, </w:t>
            </w:r>
            <w:r>
              <w:rPr>
                <w:rFonts w:cs="Arial"/>
                <w:szCs w:val="19"/>
              </w:rPr>
              <w:t>%</w:t>
            </w:r>
          </w:p>
        </w:tc>
        <w:tc>
          <w:tcPr>
            <w:tcW w:w="2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серы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смол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асфальтенов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парафинов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солей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10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воды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мехпримесей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3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rFonts w:cs="Arial"/>
                <w:szCs w:val="19"/>
              </w:rPr>
              <w:t>Классификация нефти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</w:tbl>
    <w:p w:rsidR="00000000" w:rsidRDefault="00B00B1C">
      <w:pPr>
        <w:rPr>
          <w:bCs/>
          <w:szCs w:val="19"/>
        </w:rPr>
      </w:pPr>
    </w:p>
    <w:p w:rsidR="00000000" w:rsidRDefault="00B00B1C">
      <w:pPr>
        <w:jc w:val="right"/>
        <w:rPr>
          <w:bCs/>
          <w:i/>
          <w:iCs/>
          <w:szCs w:val="19"/>
        </w:rPr>
      </w:pPr>
      <w:r>
        <w:rPr>
          <w:bCs/>
          <w:i/>
          <w:iCs/>
          <w:szCs w:val="19"/>
        </w:rPr>
        <w:t>Табл. 2.9</w:t>
      </w:r>
    </w:p>
    <w:p w:rsidR="00000000" w:rsidRDefault="00B00B1C">
      <w:pPr>
        <w:rPr>
          <w:bCs/>
          <w:szCs w:val="19"/>
        </w:rPr>
      </w:pPr>
    </w:p>
    <w:p w:rsidR="00000000" w:rsidRDefault="00B00B1C">
      <w:pPr>
        <w:jc w:val="center"/>
        <w:rPr>
          <w:b/>
          <w:szCs w:val="19"/>
        </w:rPr>
      </w:pPr>
      <w:r>
        <w:rPr>
          <w:b/>
          <w:szCs w:val="19"/>
        </w:rPr>
        <w:t>Результаты испытаний и исследований скважин</w:t>
      </w:r>
    </w:p>
    <w:p w:rsidR="00000000" w:rsidRDefault="00B00B1C">
      <w:pPr>
        <w:jc w:val="right"/>
      </w:pPr>
    </w:p>
    <w:tbl>
      <w:tblPr>
        <w:tblW w:w="837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4"/>
        <w:gridCol w:w="477"/>
        <w:gridCol w:w="425"/>
        <w:gridCol w:w="425"/>
        <w:gridCol w:w="425"/>
        <w:gridCol w:w="567"/>
        <w:gridCol w:w="993"/>
        <w:gridCol w:w="1134"/>
        <w:gridCol w:w="850"/>
        <w:gridCol w:w="1256"/>
        <w:gridCol w:w="1275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9"/>
              </w:rPr>
              <w:t>Пласт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9"/>
              </w:rPr>
              <w:t xml:space="preserve">№ </w:t>
            </w:r>
            <w:r>
              <w:rPr>
                <w:sz w:val="16"/>
                <w:szCs w:val="13"/>
              </w:rPr>
              <w:t>СКВ.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9"/>
              </w:rPr>
              <w:t>Интервал залегания, 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9"/>
              </w:rPr>
              <w:t>Интервал опробо</w:t>
            </w:r>
            <w:r>
              <w:rPr>
                <w:sz w:val="16"/>
                <w:szCs w:val="19"/>
              </w:rPr>
              <w:t>вания, м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9"/>
              </w:rPr>
              <w:t>Вид опробования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9"/>
              </w:rPr>
              <w:t>Дебит жидкости, куб. м/сут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9"/>
              </w:rPr>
              <w:t>% воды в продукции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  <w:szCs w:val="19"/>
              </w:rPr>
            </w:pPr>
            <w:r>
              <w:rPr>
                <w:sz w:val="16"/>
                <w:szCs w:val="19"/>
              </w:rPr>
              <w:t>Депрессия, МПа</w:t>
            </w:r>
          </w:p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9"/>
                <w:lang w:val="en-US"/>
              </w:rPr>
              <w:t>d</w:t>
            </w:r>
            <w:r>
              <w:rPr>
                <w:sz w:val="16"/>
                <w:szCs w:val="19"/>
              </w:rPr>
              <w:t xml:space="preserve"> штуцера, мм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9"/>
              </w:rPr>
              <w:t xml:space="preserve">Удельная продуктивность, куб. м / (м </w:t>
            </w:r>
            <w:r>
              <w:rPr>
                <w:sz w:val="16"/>
                <w:szCs w:val="19"/>
              </w:rPr>
              <w:sym w:font="Symbol" w:char="F0D7"/>
            </w:r>
            <w:r>
              <w:rPr>
                <w:sz w:val="16"/>
                <w:szCs w:val="19"/>
              </w:rPr>
              <w:t xml:space="preserve"> сут </w:t>
            </w:r>
            <w:r>
              <w:rPr>
                <w:sz w:val="16"/>
                <w:szCs w:val="19"/>
              </w:rPr>
              <w:sym w:font="Symbol" w:char="F0D7"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9"/>
              </w:rPr>
              <w:t>глу-бина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9"/>
              </w:rPr>
              <w:t>абс. отм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9"/>
              </w:rPr>
              <w:t>глу-бина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9"/>
              </w:rPr>
              <w:t>абс. отм</w:t>
            </w:r>
          </w:p>
        </w:tc>
        <w:tc>
          <w:tcPr>
            <w:tcW w:w="9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125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1275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9"/>
              </w:rPr>
              <w:t>МПа)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9"/>
              </w:rPr>
              <w:t>1</w:t>
            </w:r>
          </w:p>
        </w:tc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9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9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9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9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9"/>
              </w:rPr>
              <w:t>11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00B1C">
            <w:pPr>
              <w:ind w:firstLine="0"/>
            </w:pPr>
          </w:p>
        </w:tc>
      </w:tr>
    </w:tbl>
    <w:p w:rsidR="00000000" w:rsidRDefault="00B00B1C">
      <w:pPr>
        <w:rPr>
          <w:bCs/>
          <w:szCs w:val="22"/>
        </w:rPr>
      </w:pPr>
    </w:p>
    <w:p w:rsidR="00000000" w:rsidRDefault="00B00B1C">
      <w:pPr>
        <w:jc w:val="right"/>
        <w:rPr>
          <w:bCs/>
          <w:i/>
          <w:iCs/>
          <w:szCs w:val="22"/>
        </w:rPr>
      </w:pPr>
      <w:r>
        <w:rPr>
          <w:bCs/>
          <w:i/>
          <w:iCs/>
          <w:szCs w:val="22"/>
        </w:rPr>
        <w:t>Табл. 2.10</w:t>
      </w:r>
    </w:p>
    <w:p w:rsidR="00000000" w:rsidRDefault="00B00B1C">
      <w:pPr>
        <w:rPr>
          <w:bCs/>
          <w:szCs w:val="22"/>
        </w:rPr>
      </w:pPr>
    </w:p>
    <w:p w:rsidR="00000000" w:rsidRDefault="00B00B1C">
      <w:pPr>
        <w:jc w:val="center"/>
        <w:rPr>
          <w:b/>
          <w:szCs w:val="22"/>
        </w:rPr>
      </w:pPr>
      <w:r>
        <w:rPr>
          <w:b/>
          <w:szCs w:val="22"/>
        </w:rPr>
        <w:t>Запасы углев</w:t>
      </w:r>
      <w:r>
        <w:rPr>
          <w:b/>
          <w:szCs w:val="22"/>
        </w:rPr>
        <w:t>одородов, состоящие на балансе</w:t>
      </w:r>
    </w:p>
    <w:p w:rsidR="00000000" w:rsidRDefault="00B00B1C">
      <w:pPr>
        <w:jc w:val="right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70"/>
        <w:gridCol w:w="2900"/>
        <w:gridCol w:w="1488"/>
        <w:gridCol w:w="1121"/>
        <w:gridCol w:w="1392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Название документа</w:t>
            </w:r>
          </w:p>
        </w:tc>
        <w:tc>
          <w:tcPr>
            <w:tcW w:w="2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№ протокола, дата утверждения</w:t>
            </w:r>
          </w:p>
        </w:tc>
        <w:tc>
          <w:tcPr>
            <w:tcW w:w="40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Пласт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2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Геологические запасы, тыс. т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КИН, д. ед.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Извлекаемые запасы, тыс. 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9"/>
              </w:rPr>
              <w:t>1</w:t>
            </w:r>
          </w:p>
        </w:tc>
        <w:tc>
          <w:tcPr>
            <w:tcW w:w="2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9"/>
              </w:rPr>
              <w:t>2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9"/>
              </w:rPr>
              <w:t>3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5"/>
              </w:rPr>
              <w:t>4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</w:tbl>
    <w:p w:rsidR="00000000" w:rsidRDefault="00B00B1C">
      <w:pPr>
        <w:rPr>
          <w:bCs/>
          <w:szCs w:val="19"/>
        </w:rPr>
      </w:pPr>
    </w:p>
    <w:p w:rsidR="00000000" w:rsidRDefault="00B00B1C">
      <w:pPr>
        <w:jc w:val="right"/>
        <w:rPr>
          <w:bCs/>
          <w:i/>
          <w:iCs/>
          <w:szCs w:val="19"/>
        </w:rPr>
        <w:sectPr w:rsidR="00000000">
          <w:pgSz w:w="11909" w:h="16834" w:code="9"/>
          <w:pgMar w:top="1440" w:right="1797" w:bottom="1440" w:left="1797" w:header="720" w:footer="720" w:gutter="0"/>
          <w:cols w:space="60"/>
          <w:noEndnote/>
        </w:sectPr>
      </w:pPr>
    </w:p>
    <w:p w:rsidR="00000000" w:rsidRDefault="00B00B1C">
      <w:pPr>
        <w:jc w:val="right"/>
        <w:rPr>
          <w:bCs/>
          <w:i/>
          <w:iCs/>
          <w:szCs w:val="19"/>
        </w:rPr>
      </w:pPr>
      <w:r>
        <w:rPr>
          <w:bCs/>
          <w:i/>
          <w:iCs/>
          <w:szCs w:val="19"/>
        </w:rPr>
        <w:lastRenderedPageBreak/>
        <w:t>Табл. 2.11</w:t>
      </w:r>
    </w:p>
    <w:p w:rsidR="00000000" w:rsidRDefault="00B00B1C">
      <w:pPr>
        <w:rPr>
          <w:bCs/>
          <w:szCs w:val="19"/>
        </w:rPr>
      </w:pPr>
    </w:p>
    <w:p w:rsidR="00000000" w:rsidRDefault="00B00B1C">
      <w:pPr>
        <w:jc w:val="center"/>
        <w:rPr>
          <w:b/>
          <w:szCs w:val="19"/>
        </w:rPr>
      </w:pPr>
      <w:r>
        <w:rPr>
          <w:b/>
          <w:szCs w:val="19"/>
        </w:rPr>
        <w:t>Сводная таблица подсчетных параметров, запасов нефти и растворенно</w:t>
      </w:r>
      <w:r>
        <w:rPr>
          <w:b/>
          <w:szCs w:val="19"/>
        </w:rPr>
        <w:t>го газа</w:t>
      </w:r>
    </w:p>
    <w:p w:rsidR="00000000" w:rsidRDefault="00B00B1C">
      <w:pPr>
        <w:jc w:val="right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44"/>
        <w:gridCol w:w="453"/>
        <w:gridCol w:w="874"/>
        <w:gridCol w:w="1276"/>
        <w:gridCol w:w="1417"/>
        <w:gridCol w:w="1560"/>
        <w:gridCol w:w="1134"/>
        <w:gridCol w:w="1701"/>
        <w:gridCol w:w="1275"/>
        <w:gridCol w:w="993"/>
        <w:gridCol w:w="1275"/>
        <w:gridCol w:w="910"/>
        <w:gridCol w:w="121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Пласт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Зона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Категория запасов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Площадь нефтеносности, тыс. кв. 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Средняя эффективная нефтенасыщенная толщина, 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Объем нефтенасыщенных пород, тыс. куб.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Коэффициент пористости, д. ед.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Коэффициент нефтенасыщености, д. 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 xml:space="preserve">Пересчетный коэффициент, д. </w:t>
            </w:r>
            <w:r>
              <w:rPr>
                <w:sz w:val="16"/>
                <w:szCs w:val="16"/>
              </w:rPr>
              <w:t>ед.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Плотность нефти, г/куб, см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Начальные балансовые запасы нефти, тыс. т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Газовый фактор, куб. м/т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Начальные балансовые запасы растворенного газа, млн. куб. 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1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2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23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13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</w:tbl>
    <w:p w:rsidR="00000000" w:rsidRDefault="00B00B1C">
      <w:pPr>
        <w:rPr>
          <w:bCs/>
          <w:szCs w:val="19"/>
        </w:rPr>
      </w:pPr>
    </w:p>
    <w:p w:rsidR="00000000" w:rsidRDefault="00B00B1C">
      <w:pPr>
        <w:jc w:val="right"/>
        <w:rPr>
          <w:bCs/>
          <w:i/>
          <w:iCs/>
          <w:szCs w:val="19"/>
        </w:rPr>
      </w:pPr>
      <w:r>
        <w:rPr>
          <w:bCs/>
          <w:i/>
          <w:iCs/>
          <w:szCs w:val="19"/>
        </w:rPr>
        <w:t>Табл. 2.12</w:t>
      </w:r>
    </w:p>
    <w:p w:rsidR="00000000" w:rsidRDefault="00B00B1C">
      <w:pPr>
        <w:rPr>
          <w:bCs/>
          <w:szCs w:val="19"/>
        </w:rPr>
      </w:pPr>
    </w:p>
    <w:p w:rsidR="00000000" w:rsidRDefault="00B00B1C">
      <w:pPr>
        <w:jc w:val="center"/>
        <w:rPr>
          <w:b/>
          <w:szCs w:val="19"/>
        </w:rPr>
      </w:pPr>
      <w:r>
        <w:rPr>
          <w:b/>
          <w:szCs w:val="19"/>
        </w:rPr>
        <w:t xml:space="preserve">Сводная таблица подсчетных параметров, </w:t>
      </w:r>
      <w:r>
        <w:rPr>
          <w:b/>
          <w:szCs w:val="19"/>
        </w:rPr>
        <w:t>запасов свободного газа</w:t>
      </w:r>
    </w:p>
    <w:p w:rsidR="00000000" w:rsidRDefault="00B00B1C">
      <w:pPr>
        <w:jc w:val="right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44"/>
        <w:gridCol w:w="453"/>
        <w:gridCol w:w="874"/>
        <w:gridCol w:w="1134"/>
        <w:gridCol w:w="1559"/>
        <w:gridCol w:w="1418"/>
        <w:gridCol w:w="1134"/>
        <w:gridCol w:w="1417"/>
        <w:gridCol w:w="1276"/>
        <w:gridCol w:w="1276"/>
        <w:gridCol w:w="1134"/>
        <w:gridCol w:w="1276"/>
        <w:gridCol w:w="112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Пласт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Зона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Категория запасов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Площадь газоносности, тыс. кв.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Средняя эффективная газонасыщенная толщина, 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Объем газонасыщенных пород, тыс. куб.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Коэффициент пористости, д. ед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Коэффициент газонасыщенности, д. ед.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Начальное пласто</w:t>
            </w:r>
            <w:r>
              <w:rPr>
                <w:sz w:val="16"/>
                <w:szCs w:val="17"/>
              </w:rPr>
              <w:t>вое давление, МПа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Пластовое давление на дату подсчета, МПа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Поправка на температуру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Поправка на отклонение от закона Бойля-Мариотта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Начальные балансовые запасы свободного газа, млн. куб. 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1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13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</w:tbl>
    <w:p w:rsidR="00000000" w:rsidRDefault="00B00B1C">
      <w:pPr>
        <w:rPr>
          <w:bCs/>
          <w:szCs w:val="19"/>
        </w:rPr>
      </w:pPr>
    </w:p>
    <w:p w:rsidR="00000000" w:rsidRDefault="00B00B1C">
      <w:pPr>
        <w:jc w:val="right"/>
        <w:rPr>
          <w:bCs/>
          <w:i/>
          <w:iCs/>
          <w:szCs w:val="19"/>
        </w:rPr>
      </w:pPr>
      <w:r>
        <w:rPr>
          <w:bCs/>
          <w:i/>
          <w:iCs/>
          <w:szCs w:val="19"/>
        </w:rPr>
        <w:t>Табл. 2.13</w:t>
      </w:r>
    </w:p>
    <w:p w:rsidR="00000000" w:rsidRDefault="00B00B1C">
      <w:pPr>
        <w:rPr>
          <w:bCs/>
          <w:szCs w:val="19"/>
        </w:rPr>
      </w:pPr>
    </w:p>
    <w:p w:rsidR="00000000" w:rsidRDefault="00B00B1C">
      <w:pPr>
        <w:jc w:val="center"/>
        <w:rPr>
          <w:b/>
          <w:szCs w:val="19"/>
        </w:rPr>
      </w:pPr>
      <w:r>
        <w:rPr>
          <w:b/>
          <w:szCs w:val="19"/>
        </w:rPr>
        <w:t>Структура</w:t>
      </w:r>
      <w:r>
        <w:rPr>
          <w:b/>
          <w:szCs w:val="19"/>
        </w:rPr>
        <w:t xml:space="preserve"> геологических запасов месторождения</w:t>
      </w:r>
    </w:p>
    <w:p w:rsidR="00000000" w:rsidRDefault="00B00B1C"/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666"/>
        <w:gridCol w:w="567"/>
        <w:gridCol w:w="567"/>
        <w:gridCol w:w="567"/>
        <w:gridCol w:w="567"/>
        <w:gridCol w:w="567"/>
        <w:gridCol w:w="567"/>
        <w:gridCol w:w="851"/>
        <w:gridCol w:w="851"/>
        <w:gridCol w:w="851"/>
        <w:gridCol w:w="1404"/>
        <w:gridCol w:w="1123"/>
        <w:gridCol w:w="1123"/>
        <w:gridCol w:w="1123"/>
        <w:gridCol w:w="1123"/>
        <w:gridCol w:w="773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Пласт</w:t>
            </w:r>
          </w:p>
        </w:tc>
        <w:tc>
          <w:tcPr>
            <w:tcW w:w="10609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Доля запасов от общих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6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Категория</w:t>
            </w:r>
          </w:p>
        </w:tc>
        <w:tc>
          <w:tcPr>
            <w:tcW w:w="14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Зона</w:t>
            </w:r>
          </w:p>
        </w:tc>
        <w:tc>
          <w:tcPr>
            <w:tcW w:w="27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Нефтенасыщенная толщина, м</w:t>
            </w:r>
          </w:p>
        </w:tc>
        <w:tc>
          <w:tcPr>
            <w:tcW w:w="52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Проницаемость, мкм</w:t>
            </w:r>
            <w:r>
              <w:rPr>
                <w:szCs w:val="19"/>
                <w:vertAlign w:val="superscript"/>
              </w:rPr>
              <w:t>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t>С</w:t>
            </w:r>
            <w:r>
              <w:rPr>
                <w:vertAlign w:val="subscript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С</w:t>
            </w:r>
            <w:r>
              <w:rPr>
                <w:szCs w:val="19"/>
                <w:vertAlign w:val="subscript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ЧНЗ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ВНЗ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26"/>
              </w:rPr>
              <w:t>ГНЗ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9"/>
              </w:rPr>
              <w:t>0-4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9"/>
              </w:rPr>
              <w:t>4-8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8-12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&gt;12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9"/>
              </w:rPr>
              <w:t>0.001-0.005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8"/>
              </w:rPr>
              <w:t>0.005-0.015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8"/>
              </w:rPr>
              <w:t>0.015-0.050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8"/>
              </w:rPr>
              <w:t>0.050-0.250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8"/>
              </w:rPr>
              <w:t>0.250-1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9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9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23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9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11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9"/>
              </w:rPr>
              <w:t>12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8"/>
              </w:rPr>
              <w:t>13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8"/>
              </w:rPr>
              <w:t>14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7"/>
              </w:rPr>
              <w:t>15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8"/>
              </w:rPr>
              <w:t>16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</w:tr>
    </w:tbl>
    <w:p w:rsidR="00000000" w:rsidRDefault="00B00B1C">
      <w:pPr>
        <w:rPr>
          <w:szCs w:val="19"/>
        </w:rPr>
      </w:pPr>
    </w:p>
    <w:p w:rsidR="00000000" w:rsidRDefault="00B00B1C">
      <w:pPr>
        <w:jc w:val="right"/>
        <w:rPr>
          <w:i/>
          <w:iCs/>
          <w:szCs w:val="19"/>
        </w:rPr>
      </w:pPr>
      <w:r>
        <w:rPr>
          <w:i/>
          <w:iCs/>
          <w:szCs w:val="19"/>
        </w:rPr>
        <w:t>Табл. 2.14</w:t>
      </w:r>
    </w:p>
    <w:p w:rsidR="00000000" w:rsidRDefault="00B00B1C"/>
    <w:p w:rsidR="00000000" w:rsidRDefault="00B00B1C">
      <w:pPr>
        <w:jc w:val="center"/>
        <w:rPr>
          <w:b/>
          <w:szCs w:val="19"/>
        </w:rPr>
      </w:pPr>
      <w:r>
        <w:rPr>
          <w:b/>
          <w:szCs w:val="19"/>
        </w:rPr>
        <w:t>Сопоставление величин подсчетных параметров и запасов нефти, принятых в настоящем отчете и по предыдущему подсчету</w:t>
      </w:r>
    </w:p>
    <w:p w:rsidR="00000000" w:rsidRDefault="00B00B1C">
      <w:pPr>
        <w:jc w:val="right"/>
        <w:rPr>
          <w:b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44"/>
        <w:gridCol w:w="840"/>
        <w:gridCol w:w="912"/>
        <w:gridCol w:w="1134"/>
        <w:gridCol w:w="1418"/>
        <w:gridCol w:w="1417"/>
        <w:gridCol w:w="1418"/>
        <w:gridCol w:w="1701"/>
        <w:gridCol w:w="1417"/>
        <w:gridCol w:w="1276"/>
        <w:gridCol w:w="1276"/>
        <w:gridCol w:w="126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Пласт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Категория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Вариант подсчета запасов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Площадь нефтеносности, тыс. кв. 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Средняя нефтенасыщенная т</w:t>
            </w:r>
            <w:r>
              <w:rPr>
                <w:sz w:val="16"/>
                <w:szCs w:val="17"/>
              </w:rPr>
              <w:t>олщина, 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Объем нефтенасыщенных пород, тыс. куб. 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Коэффициент пористости, д. ед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Коэффициент нефтенасыщенности. д. ед.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Пересчетный коэффициент, д. ед.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Плотность нефти, г/куб. см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Начальные балансовые запасы нефти, тыс. т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Изменение представленных запасов неф</w:t>
            </w:r>
            <w:r>
              <w:rPr>
                <w:sz w:val="16"/>
                <w:szCs w:val="17"/>
              </w:rPr>
              <w:t>ти к подсчитанным ранее, 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lastRenderedPageBreak/>
              <w:t>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2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11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  <w:r>
              <w:rPr>
                <w:sz w:val="16"/>
                <w:szCs w:val="17"/>
              </w:rPr>
              <w:t>настоящий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  <w:r>
              <w:rPr>
                <w:sz w:val="16"/>
                <w:szCs w:val="17"/>
              </w:rPr>
              <w:t>прежний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1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</w:tr>
    </w:tbl>
    <w:p w:rsidR="00000000" w:rsidRDefault="00B00B1C">
      <w:pPr>
        <w:rPr>
          <w:bCs/>
          <w:szCs w:val="19"/>
        </w:rPr>
      </w:pPr>
    </w:p>
    <w:p w:rsidR="00000000" w:rsidRDefault="00B00B1C">
      <w:pPr>
        <w:jc w:val="right"/>
        <w:rPr>
          <w:bCs/>
          <w:i/>
          <w:iCs/>
          <w:szCs w:val="19"/>
        </w:rPr>
      </w:pPr>
      <w:r>
        <w:rPr>
          <w:bCs/>
          <w:i/>
          <w:iCs/>
          <w:szCs w:val="19"/>
        </w:rPr>
        <w:t>Табл. 2.15</w:t>
      </w:r>
    </w:p>
    <w:p w:rsidR="00000000" w:rsidRDefault="00B00B1C">
      <w:pPr>
        <w:rPr>
          <w:bCs/>
          <w:szCs w:val="19"/>
        </w:rPr>
      </w:pPr>
    </w:p>
    <w:p w:rsidR="00000000" w:rsidRDefault="00B00B1C">
      <w:pPr>
        <w:jc w:val="center"/>
        <w:rPr>
          <w:b/>
          <w:szCs w:val="19"/>
        </w:rPr>
      </w:pPr>
      <w:r>
        <w:rPr>
          <w:b/>
          <w:szCs w:val="19"/>
        </w:rPr>
        <w:t>Выполненный комплекс геофизических исследований разведочных скважин</w:t>
      </w:r>
    </w:p>
    <w:p w:rsidR="00000000" w:rsidRDefault="00B00B1C">
      <w:pPr>
        <w:jc w:val="right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97"/>
        <w:gridCol w:w="557"/>
        <w:gridCol w:w="434"/>
        <w:gridCol w:w="892"/>
        <w:gridCol w:w="1008"/>
        <w:gridCol w:w="914"/>
        <w:gridCol w:w="958"/>
        <w:gridCol w:w="858"/>
        <w:gridCol w:w="1261"/>
        <w:gridCol w:w="1184"/>
        <w:gridCol w:w="1430"/>
        <w:gridCol w:w="406"/>
        <w:gridCol w:w="434"/>
        <w:gridCol w:w="434"/>
        <w:gridCol w:w="405"/>
        <w:gridCol w:w="583"/>
        <w:gridCol w:w="434"/>
        <w:gridCol w:w="521"/>
        <w:gridCol w:w="119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8"/>
              </w:rPr>
              <w:t xml:space="preserve">№ 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8"/>
              </w:rPr>
              <w:t>№</w:t>
            </w:r>
          </w:p>
        </w:tc>
        <w:tc>
          <w:tcPr>
            <w:tcW w:w="12156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Методы ГИС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Примечание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9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8"/>
              </w:rPr>
              <w:t>№</w:t>
            </w: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3"/>
              </w:rPr>
              <w:t>СКВ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ПС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8"/>
              </w:rPr>
              <w:t>АМ = 0.5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8"/>
              </w:rPr>
              <w:t>АО = 0.45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6"/>
              </w:rPr>
              <w:t>АО=2.25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6"/>
              </w:rPr>
              <w:t>АО=4.25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6"/>
              </w:rPr>
              <w:t>АО=8</w:t>
            </w:r>
            <w:r>
              <w:rPr>
                <w:szCs w:val="16"/>
              </w:rPr>
              <w:t>.5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6"/>
              </w:rPr>
              <w:t>Микрозонды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6"/>
              </w:rPr>
              <w:t>Каверномер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6"/>
              </w:rPr>
              <w:t>Резистивиметр</w:t>
            </w:r>
          </w:p>
        </w:tc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6"/>
              </w:rPr>
              <w:t>ГК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6"/>
              </w:rPr>
              <w:t>НК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6"/>
              </w:rPr>
              <w:t>ИК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6"/>
              </w:rPr>
              <w:t>БК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6"/>
              </w:rPr>
              <w:t>МБК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6"/>
              </w:rPr>
              <w:t>АК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6"/>
              </w:rPr>
              <w:t>ГГК</w:t>
            </w:r>
          </w:p>
        </w:tc>
        <w:tc>
          <w:tcPr>
            <w:tcW w:w="11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8"/>
              </w:rPr>
              <w:t>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8"/>
              </w:rPr>
              <w:t>2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9"/>
              </w:rPr>
              <w:t>3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8"/>
              </w:rPr>
              <w:t>4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5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7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8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9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11</w:t>
            </w:r>
          </w:p>
        </w:tc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12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13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14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15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16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17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18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9"/>
              </w:rPr>
              <w:t>19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</w:tbl>
    <w:p w:rsidR="00000000" w:rsidRDefault="00B00B1C">
      <w:pPr>
        <w:rPr>
          <w:szCs w:val="19"/>
        </w:rPr>
      </w:pPr>
    </w:p>
    <w:p w:rsidR="00000000" w:rsidRDefault="00B00B1C">
      <w:pPr>
        <w:jc w:val="right"/>
        <w:rPr>
          <w:i/>
          <w:iCs/>
          <w:szCs w:val="19"/>
        </w:rPr>
      </w:pPr>
      <w:r>
        <w:rPr>
          <w:i/>
          <w:iCs/>
          <w:szCs w:val="19"/>
        </w:rPr>
        <w:t>Табл. 2.16</w:t>
      </w:r>
    </w:p>
    <w:p w:rsidR="00000000" w:rsidRDefault="00B00B1C">
      <w:pPr>
        <w:jc w:val="right"/>
        <w:rPr>
          <w:i/>
          <w:iCs/>
        </w:rPr>
      </w:pPr>
    </w:p>
    <w:p w:rsidR="00000000" w:rsidRDefault="00B00B1C">
      <w:pPr>
        <w:jc w:val="center"/>
        <w:rPr>
          <w:b/>
        </w:rPr>
      </w:pPr>
      <w:r>
        <w:rPr>
          <w:b/>
          <w:szCs w:val="19"/>
        </w:rPr>
        <w:t>Сведения об освещенности керном продуктивного пласта и объемах выполненных работ</w:t>
      </w:r>
    </w:p>
    <w:p w:rsidR="00000000" w:rsidRDefault="00B00B1C">
      <w:pPr>
        <w:jc w:val="center"/>
        <w:rPr>
          <w:b/>
          <w:szCs w:val="19"/>
        </w:rPr>
      </w:pPr>
      <w:r>
        <w:rPr>
          <w:b/>
          <w:szCs w:val="19"/>
        </w:rPr>
        <w:t>по анализу кернового материал</w:t>
      </w:r>
      <w:r>
        <w:rPr>
          <w:b/>
          <w:szCs w:val="19"/>
        </w:rPr>
        <w:t>а</w:t>
      </w:r>
    </w:p>
    <w:p w:rsidR="00000000" w:rsidRDefault="00B00B1C">
      <w:pPr>
        <w:jc w:val="right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44"/>
        <w:gridCol w:w="563"/>
        <w:gridCol w:w="764"/>
        <w:gridCol w:w="566"/>
        <w:gridCol w:w="671"/>
        <w:gridCol w:w="1143"/>
        <w:gridCol w:w="1021"/>
        <w:gridCol w:w="1277"/>
        <w:gridCol w:w="992"/>
        <w:gridCol w:w="826"/>
        <w:gridCol w:w="1726"/>
        <w:gridCol w:w="992"/>
        <w:gridCol w:w="1134"/>
        <w:gridCol w:w="973"/>
        <w:gridCol w:w="624"/>
        <w:gridCol w:w="80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9"/>
              </w:rPr>
              <w:t>Пласт</w:t>
            </w:r>
          </w:p>
        </w:tc>
        <w:tc>
          <w:tcPr>
            <w:tcW w:w="13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9"/>
              </w:rPr>
              <w:t>Количество скважин, шт</w:t>
            </w:r>
          </w:p>
        </w:tc>
        <w:tc>
          <w:tcPr>
            <w:tcW w:w="34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Толщина продуктивного пласта, м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9"/>
              </w:rPr>
              <w:t>Проходка с отбором керна, 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9"/>
              </w:rPr>
              <w:t>Вынос керна, м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9"/>
              </w:rPr>
              <w:t>Освещенность керном, %</w:t>
            </w:r>
          </w:p>
        </w:tc>
        <w:tc>
          <w:tcPr>
            <w:tcW w:w="37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9"/>
              </w:rPr>
              <w:t>Количество определений по образцам керна, шт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9"/>
              </w:rPr>
              <w:t>Примеча-ние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9"/>
              </w:rPr>
              <w:t>общее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продук. части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общая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эффект.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нефтенасыщ.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газонасыщ.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общей то</w:t>
            </w:r>
            <w:r>
              <w:rPr>
                <w:sz w:val="16"/>
                <w:szCs w:val="17"/>
              </w:rPr>
              <w:t>лщины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нефтегазонасыщенной части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пористости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проницаемости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остаточной воды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гран. состава</w:t>
            </w: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9"/>
              </w:rPr>
              <w:t>1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9"/>
              </w:rPr>
              <w:t>2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4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5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6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9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9"/>
              </w:rPr>
              <w:t>9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10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13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15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9"/>
              </w:rPr>
              <w:t>16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</w:tbl>
    <w:p w:rsidR="00000000" w:rsidRDefault="00B00B1C">
      <w:pPr>
        <w:rPr>
          <w:szCs w:val="19"/>
        </w:rPr>
      </w:pPr>
    </w:p>
    <w:p w:rsidR="00000000" w:rsidRDefault="00B00B1C">
      <w:pPr>
        <w:jc w:val="right"/>
        <w:rPr>
          <w:i/>
          <w:iCs/>
          <w:szCs w:val="19"/>
        </w:rPr>
      </w:pPr>
      <w:r>
        <w:rPr>
          <w:i/>
          <w:iCs/>
          <w:szCs w:val="19"/>
        </w:rPr>
        <w:t>Табл. 2.17</w:t>
      </w:r>
    </w:p>
    <w:p w:rsidR="00000000" w:rsidRDefault="00B00B1C">
      <w:pPr>
        <w:jc w:val="right"/>
        <w:rPr>
          <w:i/>
          <w:iCs/>
        </w:rPr>
      </w:pPr>
    </w:p>
    <w:p w:rsidR="00000000" w:rsidRDefault="00B00B1C">
      <w:pPr>
        <w:jc w:val="center"/>
        <w:rPr>
          <w:b/>
          <w:szCs w:val="19"/>
        </w:rPr>
      </w:pPr>
      <w:r>
        <w:rPr>
          <w:b/>
          <w:szCs w:val="19"/>
        </w:rPr>
        <w:t>Результаты статистической обработки петрофизических анализов керна</w:t>
      </w:r>
    </w:p>
    <w:p w:rsidR="00000000" w:rsidRDefault="00B00B1C"/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666"/>
        <w:gridCol w:w="2390"/>
        <w:gridCol w:w="820"/>
        <w:gridCol w:w="461"/>
        <w:gridCol w:w="475"/>
        <w:gridCol w:w="1474"/>
        <w:gridCol w:w="820"/>
        <w:gridCol w:w="470"/>
        <w:gridCol w:w="466"/>
        <w:gridCol w:w="1474"/>
        <w:gridCol w:w="820"/>
        <w:gridCol w:w="662"/>
        <w:gridCol w:w="567"/>
        <w:gridCol w:w="1474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Пласт</w:t>
            </w:r>
          </w:p>
        </w:tc>
        <w:tc>
          <w:tcPr>
            <w:tcW w:w="23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Варианты стат. обработк</w:t>
            </w:r>
            <w:r>
              <w:rPr>
                <w:szCs w:val="19"/>
              </w:rPr>
              <w:t>и</w:t>
            </w:r>
          </w:p>
        </w:tc>
        <w:tc>
          <w:tcPr>
            <w:tcW w:w="998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Петрофизические параметры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23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32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Пористость, д. ед.</w:t>
            </w:r>
          </w:p>
        </w:tc>
        <w:tc>
          <w:tcPr>
            <w:tcW w:w="32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Проницаемость, мкм</w:t>
            </w:r>
            <w:r>
              <w:rPr>
                <w:szCs w:val="19"/>
                <w:vertAlign w:val="superscript"/>
              </w:rPr>
              <w:t>2</w:t>
            </w:r>
          </w:p>
        </w:tc>
        <w:tc>
          <w:tcPr>
            <w:tcW w:w="35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Остаточная водонасыщенность, д. ед.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23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среднее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диапазон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число образцов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среднее</w:t>
            </w: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диапазон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число образцов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среднее</w:t>
            </w:r>
          </w:p>
        </w:tc>
        <w:tc>
          <w:tcPr>
            <w:tcW w:w="1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диапазон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число образцов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23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8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от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до</w:t>
            </w:r>
          </w:p>
        </w:tc>
        <w:tc>
          <w:tcPr>
            <w:tcW w:w="147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8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от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5"/>
              </w:rPr>
              <w:t>до</w:t>
            </w:r>
          </w:p>
        </w:tc>
        <w:tc>
          <w:tcPr>
            <w:tcW w:w="147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8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от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5"/>
              </w:rPr>
              <w:t>до</w:t>
            </w:r>
          </w:p>
        </w:tc>
        <w:tc>
          <w:tcPr>
            <w:tcW w:w="147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Все образцы керна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9"/>
              </w:rPr>
              <w:t>Выборка по коллекторам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9"/>
              </w:rPr>
              <w:t>1</w:t>
            </w: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9"/>
              </w:rPr>
              <w:t>2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9"/>
              </w:rPr>
              <w:t>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5"/>
              </w:rPr>
              <w:t>4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5"/>
              </w:rPr>
              <w:t>5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9"/>
              </w:rPr>
              <w:t>6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9"/>
              </w:rPr>
              <w:t>7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9"/>
              </w:rPr>
              <w:t>8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7"/>
              </w:rPr>
              <w:t>9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5"/>
              </w:rPr>
              <w:t>10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9"/>
              </w:rPr>
              <w:t>11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5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5"/>
              </w:rPr>
              <w:t>13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5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</w:tbl>
    <w:p w:rsidR="00000000" w:rsidRDefault="00B00B1C">
      <w:pPr>
        <w:rPr>
          <w:szCs w:val="18"/>
        </w:rPr>
        <w:sectPr w:rsidR="00000000">
          <w:pgSz w:w="16834" w:h="11909" w:orient="landscape" w:code="9"/>
          <w:pgMar w:top="1134" w:right="1134" w:bottom="1134" w:left="1134" w:header="720" w:footer="720" w:gutter="0"/>
          <w:cols w:space="60"/>
          <w:noEndnote/>
        </w:sectPr>
      </w:pPr>
    </w:p>
    <w:p w:rsidR="00000000" w:rsidRDefault="00B00B1C">
      <w:pPr>
        <w:jc w:val="right"/>
        <w:rPr>
          <w:i/>
          <w:iCs/>
          <w:szCs w:val="18"/>
        </w:rPr>
      </w:pPr>
      <w:r>
        <w:rPr>
          <w:i/>
          <w:iCs/>
          <w:szCs w:val="18"/>
        </w:rPr>
        <w:lastRenderedPageBreak/>
        <w:t>Табл. 2.18</w:t>
      </w:r>
    </w:p>
    <w:p w:rsidR="00000000" w:rsidRDefault="00B00B1C"/>
    <w:p w:rsidR="00000000" w:rsidRDefault="00B00B1C">
      <w:pPr>
        <w:jc w:val="center"/>
        <w:rPr>
          <w:b/>
          <w:szCs w:val="19"/>
        </w:rPr>
      </w:pPr>
      <w:r>
        <w:rPr>
          <w:b/>
          <w:szCs w:val="19"/>
        </w:rPr>
        <w:t>Основные петрофизические зависимости и алгоритмы определения ФЕС</w:t>
      </w:r>
    </w:p>
    <w:p w:rsidR="00000000" w:rsidRDefault="00B00B1C">
      <w:pPr>
        <w:jc w:val="right"/>
      </w:pPr>
    </w:p>
    <w:tbl>
      <w:tblPr>
        <w:tblW w:w="837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662"/>
        <w:gridCol w:w="2070"/>
        <w:gridCol w:w="1245"/>
        <w:gridCol w:w="1984"/>
        <w:gridCol w:w="1134"/>
        <w:gridCol w:w="127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8"/>
              </w:rPr>
              <w:t>Пласт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8"/>
              </w:rPr>
              <w:t>Решаемая задача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8"/>
              </w:rPr>
              <w:t>Зависимость (параметр)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8"/>
              </w:rPr>
              <w:t>Уравнение регрессии (значение)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Количе</w:t>
            </w:r>
            <w:r>
              <w:rPr>
                <w:szCs w:val="19"/>
              </w:rPr>
              <w:t>ство точек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Коэффициент корреляции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0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8"/>
              </w:rPr>
              <w:t>Разделение "коллектор-неколлектор"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8"/>
              </w:rPr>
              <w:t>К</w:t>
            </w:r>
            <w:r>
              <w:rPr>
                <w:szCs w:val="18"/>
                <w:vertAlign w:val="subscript"/>
              </w:rPr>
              <w:t>п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07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8"/>
              </w:rPr>
              <w:t>К</w:t>
            </w:r>
            <w:r>
              <w:rPr>
                <w:szCs w:val="18"/>
                <w:vertAlign w:val="subscript"/>
              </w:rPr>
              <w:t>пр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0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8"/>
              </w:rPr>
              <w:t>К</w:t>
            </w:r>
            <w:r>
              <w:rPr>
                <w:szCs w:val="18"/>
                <w:vertAlign w:val="subscript"/>
              </w:rPr>
              <w:t>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0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8"/>
              </w:rPr>
              <w:t>Разделение "вода-нефть"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rFonts w:cs="Arial"/>
                <w:szCs w:val="18"/>
                <w:lang w:val="en-US"/>
              </w:rPr>
              <w:t>R</w:t>
            </w:r>
            <w:r>
              <w:rPr>
                <w:rFonts w:cs="Arial"/>
                <w:szCs w:val="18"/>
                <w:vertAlign w:val="subscript"/>
              </w:rPr>
              <w:t>п</w:t>
            </w:r>
            <w:r>
              <w:rPr>
                <w:rFonts w:cs="Arial"/>
                <w:szCs w:val="18"/>
              </w:rPr>
              <w:t xml:space="preserve"> - А</w:t>
            </w:r>
            <w:r>
              <w:rPr>
                <w:rFonts w:cs="Arial"/>
                <w:szCs w:val="18"/>
                <w:vertAlign w:val="subscript"/>
              </w:rPr>
              <w:t>пс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0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8"/>
              </w:rPr>
              <w:t>Р</w:t>
            </w:r>
            <w:r>
              <w:rPr>
                <w:szCs w:val="18"/>
                <w:vertAlign w:val="subscript"/>
              </w:rPr>
              <w:t>ик</w:t>
            </w:r>
            <w:r>
              <w:rPr>
                <w:szCs w:val="18"/>
              </w:rPr>
              <w:t xml:space="preserve"> - А</w:t>
            </w:r>
            <w:r>
              <w:rPr>
                <w:szCs w:val="18"/>
                <w:vertAlign w:val="subscript"/>
              </w:rPr>
              <w:t>пс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0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8"/>
              </w:rPr>
              <w:t>Петрофизические связи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8"/>
              </w:rPr>
              <w:t>К</w:t>
            </w:r>
            <w:r>
              <w:rPr>
                <w:szCs w:val="18"/>
                <w:vertAlign w:val="subscript"/>
              </w:rPr>
              <w:t>п</w:t>
            </w:r>
            <w:r>
              <w:rPr>
                <w:szCs w:val="18"/>
              </w:rPr>
              <w:t xml:space="preserve"> - К</w:t>
            </w:r>
            <w:r>
              <w:rPr>
                <w:szCs w:val="18"/>
                <w:vertAlign w:val="subscript"/>
              </w:rPr>
              <w:t>пр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0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8"/>
              </w:rPr>
              <w:t>К</w:t>
            </w:r>
            <w:r>
              <w:rPr>
                <w:szCs w:val="18"/>
                <w:vertAlign w:val="subscript"/>
              </w:rPr>
              <w:t>пр</w:t>
            </w:r>
            <w:r>
              <w:rPr>
                <w:szCs w:val="18"/>
              </w:rPr>
              <w:t xml:space="preserve"> - К</w:t>
            </w:r>
            <w:r>
              <w:rPr>
                <w:szCs w:val="18"/>
                <w:vertAlign w:val="subscript"/>
              </w:rPr>
              <w:t>во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0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8"/>
              </w:rPr>
              <w:t>Определение ФЕС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8"/>
              </w:rPr>
              <w:t>К</w:t>
            </w:r>
            <w:r>
              <w:rPr>
                <w:szCs w:val="18"/>
                <w:vertAlign w:val="subscript"/>
              </w:rPr>
              <w:t>п</w:t>
            </w:r>
            <w:r>
              <w:rPr>
                <w:szCs w:val="18"/>
              </w:rPr>
              <w:t xml:space="preserve"> - А</w:t>
            </w:r>
            <w:r>
              <w:rPr>
                <w:szCs w:val="18"/>
                <w:vertAlign w:val="subscript"/>
              </w:rPr>
              <w:t>пс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07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8"/>
              </w:rPr>
              <w:t>К</w:t>
            </w:r>
            <w:r>
              <w:rPr>
                <w:szCs w:val="18"/>
                <w:vertAlign w:val="subscript"/>
              </w:rPr>
              <w:t>пр</w:t>
            </w:r>
            <w:r>
              <w:rPr>
                <w:szCs w:val="18"/>
              </w:rPr>
              <w:t xml:space="preserve"> - А</w:t>
            </w:r>
            <w:r>
              <w:rPr>
                <w:szCs w:val="18"/>
                <w:vertAlign w:val="subscript"/>
              </w:rPr>
              <w:t>пс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0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8"/>
              </w:rPr>
              <w:t>К</w:t>
            </w:r>
            <w:r>
              <w:rPr>
                <w:szCs w:val="18"/>
                <w:vertAlign w:val="subscript"/>
              </w:rPr>
              <w:t>в</w:t>
            </w:r>
            <w:r>
              <w:rPr>
                <w:szCs w:val="18"/>
              </w:rPr>
              <w:t xml:space="preserve"> - </w:t>
            </w:r>
            <w:r>
              <w:rPr>
                <w:szCs w:val="18"/>
                <w:lang w:val="en-US"/>
              </w:rPr>
              <w:t>R</w:t>
            </w:r>
            <w:r>
              <w:rPr>
                <w:szCs w:val="18"/>
                <w:vertAlign w:val="subscript"/>
              </w:rPr>
              <w:t>п</w:t>
            </w:r>
            <w:r>
              <w:rPr>
                <w:szCs w:val="18"/>
              </w:rPr>
              <w:t>, К</w:t>
            </w:r>
            <w:r>
              <w:rPr>
                <w:szCs w:val="18"/>
                <w:vertAlign w:val="subscript"/>
              </w:rPr>
              <w:t>п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8"/>
              </w:rPr>
              <w:t>1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8"/>
              </w:rPr>
              <w:t>2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8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5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9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9"/>
              </w:rP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</w:tbl>
    <w:p w:rsidR="00000000" w:rsidRDefault="00B00B1C">
      <w:pPr>
        <w:rPr>
          <w:szCs w:val="18"/>
        </w:rPr>
      </w:pPr>
    </w:p>
    <w:p w:rsidR="00000000" w:rsidRDefault="00B00B1C">
      <w:pPr>
        <w:jc w:val="right"/>
        <w:rPr>
          <w:i/>
          <w:iCs/>
          <w:szCs w:val="18"/>
        </w:rPr>
      </w:pPr>
      <w:r>
        <w:rPr>
          <w:i/>
          <w:iCs/>
          <w:szCs w:val="18"/>
        </w:rPr>
        <w:t>Табл. 3.1</w:t>
      </w:r>
    </w:p>
    <w:p w:rsidR="00000000" w:rsidRDefault="00B00B1C">
      <w:pPr>
        <w:jc w:val="right"/>
        <w:rPr>
          <w:i/>
          <w:iCs/>
          <w:szCs w:val="18"/>
        </w:rPr>
      </w:pPr>
    </w:p>
    <w:p w:rsidR="00000000" w:rsidRDefault="00B00B1C">
      <w:pPr>
        <w:jc w:val="center"/>
        <w:rPr>
          <w:b/>
          <w:szCs w:val="18"/>
        </w:rPr>
      </w:pPr>
      <w:r>
        <w:rPr>
          <w:b/>
          <w:szCs w:val="18"/>
        </w:rPr>
        <w:t>Характеристика фонда скважин</w:t>
      </w:r>
    </w:p>
    <w:p w:rsidR="00000000" w:rsidRDefault="00B00B1C">
      <w:pPr>
        <w:jc w:val="center"/>
        <w:rPr>
          <w:rFonts w:cs="Arial"/>
          <w:szCs w:val="19"/>
        </w:rPr>
      </w:pPr>
      <w:r>
        <w:rPr>
          <w:rFonts w:cs="Arial"/>
          <w:szCs w:val="19"/>
        </w:rPr>
        <w:t>(Объект)</w:t>
      </w:r>
    </w:p>
    <w:p w:rsidR="00000000" w:rsidRDefault="00B00B1C"/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97"/>
        <w:gridCol w:w="3016"/>
        <w:gridCol w:w="192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7"/>
              </w:rPr>
              <w:t>Наименование</w:t>
            </w:r>
          </w:p>
        </w:tc>
        <w:tc>
          <w:tcPr>
            <w:tcW w:w="3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7"/>
              </w:rPr>
              <w:t>Характеристика фонда скважин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7"/>
              </w:rPr>
              <w:t>Количество скважин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Cs w:val="17"/>
              </w:rPr>
            </w:pPr>
            <w:r>
              <w:rPr>
                <w:szCs w:val="17"/>
              </w:rPr>
              <w:t>1</w:t>
            </w:r>
          </w:p>
        </w:tc>
        <w:tc>
          <w:tcPr>
            <w:tcW w:w="3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Cs w:val="17"/>
              </w:rPr>
            </w:pPr>
            <w:r>
              <w:rPr>
                <w:szCs w:val="17"/>
              </w:rPr>
              <w:t>2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Cs w:val="17"/>
              </w:rPr>
            </w:pPr>
            <w:r>
              <w:rPr>
                <w:szCs w:val="17"/>
              </w:rP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Фонд добывающих</w:t>
            </w:r>
          </w:p>
        </w:tc>
        <w:tc>
          <w:tcPr>
            <w:tcW w:w="30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Пробурено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скважин</w:t>
            </w:r>
          </w:p>
        </w:tc>
        <w:tc>
          <w:tcPr>
            <w:tcW w:w="3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Возвращено с других горизонтов</w:t>
            </w:r>
          </w:p>
        </w:tc>
        <w:tc>
          <w:tcPr>
            <w:tcW w:w="19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3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Всего</w:t>
            </w:r>
          </w:p>
        </w:tc>
        <w:tc>
          <w:tcPr>
            <w:tcW w:w="19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3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В том числе:</w:t>
            </w:r>
          </w:p>
        </w:tc>
        <w:tc>
          <w:tcPr>
            <w:tcW w:w="19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3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Действующи</w:t>
            </w:r>
            <w:r>
              <w:rPr>
                <w:szCs w:val="17"/>
              </w:rPr>
              <w:t>е</w:t>
            </w:r>
          </w:p>
        </w:tc>
        <w:tc>
          <w:tcPr>
            <w:tcW w:w="19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3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из них фонтанные</w:t>
            </w:r>
          </w:p>
        </w:tc>
        <w:tc>
          <w:tcPr>
            <w:tcW w:w="19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3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ЭЦН</w:t>
            </w:r>
          </w:p>
        </w:tc>
        <w:tc>
          <w:tcPr>
            <w:tcW w:w="19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3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ШГН</w:t>
            </w:r>
          </w:p>
        </w:tc>
        <w:tc>
          <w:tcPr>
            <w:tcW w:w="19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3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бескомпрессорный газлифт</w:t>
            </w:r>
          </w:p>
        </w:tc>
        <w:tc>
          <w:tcPr>
            <w:tcW w:w="19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3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внутрискважинный газлифт</w:t>
            </w:r>
          </w:p>
        </w:tc>
        <w:tc>
          <w:tcPr>
            <w:tcW w:w="19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3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Бездействующие</w:t>
            </w:r>
          </w:p>
        </w:tc>
        <w:tc>
          <w:tcPr>
            <w:tcW w:w="19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3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В освоении после бурения</w:t>
            </w:r>
          </w:p>
        </w:tc>
        <w:tc>
          <w:tcPr>
            <w:tcW w:w="19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3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В консервации</w:t>
            </w:r>
          </w:p>
        </w:tc>
        <w:tc>
          <w:tcPr>
            <w:tcW w:w="19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3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Переведены под закачку</w:t>
            </w:r>
          </w:p>
        </w:tc>
        <w:tc>
          <w:tcPr>
            <w:tcW w:w="19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3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Переведены на другие горизонты</w:t>
            </w:r>
          </w:p>
        </w:tc>
        <w:tc>
          <w:tcPr>
            <w:tcW w:w="19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301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Ликвидированные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Фонд нагнетательных</w:t>
            </w:r>
          </w:p>
        </w:tc>
        <w:tc>
          <w:tcPr>
            <w:tcW w:w="30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Пробурено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скважин</w:t>
            </w:r>
          </w:p>
        </w:tc>
        <w:tc>
          <w:tcPr>
            <w:tcW w:w="3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Возвращено с других горизонтов</w:t>
            </w:r>
          </w:p>
        </w:tc>
        <w:tc>
          <w:tcPr>
            <w:tcW w:w="19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3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Переведены из добывающих</w:t>
            </w:r>
          </w:p>
        </w:tc>
        <w:tc>
          <w:tcPr>
            <w:tcW w:w="19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3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Всего</w:t>
            </w:r>
          </w:p>
        </w:tc>
        <w:tc>
          <w:tcPr>
            <w:tcW w:w="19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3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В том числе:</w:t>
            </w:r>
          </w:p>
        </w:tc>
        <w:tc>
          <w:tcPr>
            <w:tcW w:w="19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3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rFonts w:cs="Arial"/>
                <w:szCs w:val="17"/>
              </w:rPr>
              <w:t>Под закачкой</w:t>
            </w:r>
          </w:p>
        </w:tc>
        <w:tc>
          <w:tcPr>
            <w:tcW w:w="19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3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Бездействующие</w:t>
            </w:r>
          </w:p>
        </w:tc>
        <w:tc>
          <w:tcPr>
            <w:tcW w:w="19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3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В освоении после бурения</w:t>
            </w:r>
          </w:p>
        </w:tc>
        <w:tc>
          <w:tcPr>
            <w:tcW w:w="19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3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rFonts w:cs="Arial"/>
                <w:szCs w:val="17"/>
              </w:rPr>
              <w:t>В консервации</w:t>
            </w:r>
          </w:p>
        </w:tc>
        <w:tc>
          <w:tcPr>
            <w:tcW w:w="19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3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В отработке на нефть</w:t>
            </w:r>
          </w:p>
        </w:tc>
        <w:tc>
          <w:tcPr>
            <w:tcW w:w="19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3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Переведены на другие горизонты</w:t>
            </w:r>
          </w:p>
        </w:tc>
        <w:tc>
          <w:tcPr>
            <w:tcW w:w="19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30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Ликвидирован</w:t>
            </w:r>
            <w:r>
              <w:rPr>
                <w:szCs w:val="17"/>
              </w:rPr>
              <w:t>ные</w:t>
            </w:r>
          </w:p>
        </w:tc>
        <w:tc>
          <w:tcPr>
            <w:tcW w:w="19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Фонд газовых</w:t>
            </w:r>
          </w:p>
        </w:tc>
        <w:tc>
          <w:tcPr>
            <w:tcW w:w="30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Пробурено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скважин</w:t>
            </w:r>
          </w:p>
        </w:tc>
        <w:tc>
          <w:tcPr>
            <w:tcW w:w="3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Возвращено с других горизонтов</w:t>
            </w:r>
          </w:p>
        </w:tc>
        <w:tc>
          <w:tcPr>
            <w:tcW w:w="19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3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Всего</w:t>
            </w:r>
          </w:p>
        </w:tc>
        <w:tc>
          <w:tcPr>
            <w:tcW w:w="19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3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В том числе:</w:t>
            </w:r>
          </w:p>
        </w:tc>
        <w:tc>
          <w:tcPr>
            <w:tcW w:w="19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3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Действующие</w:t>
            </w:r>
          </w:p>
        </w:tc>
        <w:tc>
          <w:tcPr>
            <w:tcW w:w="19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3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Бездействующие</w:t>
            </w:r>
          </w:p>
        </w:tc>
        <w:tc>
          <w:tcPr>
            <w:tcW w:w="19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3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rFonts w:cs="Arial"/>
                <w:szCs w:val="17"/>
              </w:rPr>
              <w:t>В освоении после бурения</w:t>
            </w:r>
          </w:p>
        </w:tc>
        <w:tc>
          <w:tcPr>
            <w:tcW w:w="19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3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rFonts w:cs="Arial"/>
                <w:szCs w:val="17"/>
              </w:rPr>
              <w:t>В консервации</w:t>
            </w:r>
          </w:p>
        </w:tc>
        <w:tc>
          <w:tcPr>
            <w:tcW w:w="19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3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Переведены на другие горизонты</w:t>
            </w:r>
          </w:p>
        </w:tc>
        <w:tc>
          <w:tcPr>
            <w:tcW w:w="19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30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Ликвидированные</w:t>
            </w:r>
          </w:p>
        </w:tc>
        <w:tc>
          <w:tcPr>
            <w:tcW w:w="19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</w:tbl>
    <w:p w:rsidR="00000000" w:rsidRDefault="00B00B1C">
      <w:pPr>
        <w:rPr>
          <w:szCs w:val="17"/>
        </w:rPr>
      </w:pPr>
    </w:p>
    <w:p w:rsidR="00000000" w:rsidRDefault="00B00B1C">
      <w:pPr>
        <w:rPr>
          <w:szCs w:val="17"/>
        </w:rPr>
      </w:pPr>
      <w:r>
        <w:rPr>
          <w:szCs w:val="17"/>
        </w:rPr>
        <w:t>При необходимости дополните</w:t>
      </w:r>
      <w:r>
        <w:rPr>
          <w:szCs w:val="17"/>
        </w:rPr>
        <w:t>льно приводится фонд скважин-дублеров, водозаборных, специальных и других скважин.</w:t>
      </w:r>
    </w:p>
    <w:p w:rsidR="00000000" w:rsidRDefault="00B00B1C"/>
    <w:p w:rsidR="00000000" w:rsidRDefault="00B00B1C">
      <w:pPr>
        <w:jc w:val="right"/>
        <w:rPr>
          <w:i/>
          <w:iCs/>
          <w:szCs w:val="19"/>
        </w:rPr>
      </w:pPr>
      <w:r>
        <w:rPr>
          <w:i/>
          <w:iCs/>
          <w:szCs w:val="19"/>
        </w:rPr>
        <w:t>Табл. 3.2</w:t>
      </w:r>
    </w:p>
    <w:p w:rsidR="00000000" w:rsidRDefault="00B00B1C">
      <w:pPr>
        <w:jc w:val="right"/>
        <w:rPr>
          <w:i/>
          <w:iCs/>
        </w:rPr>
      </w:pPr>
    </w:p>
    <w:p w:rsidR="00000000" w:rsidRDefault="00B00B1C">
      <w:pPr>
        <w:jc w:val="center"/>
        <w:rPr>
          <w:b/>
          <w:szCs w:val="19"/>
        </w:rPr>
      </w:pPr>
      <w:r>
        <w:rPr>
          <w:b/>
          <w:szCs w:val="19"/>
        </w:rPr>
        <w:t>Сравнение проектных и фактических показателей разработки (пласт)</w:t>
      </w:r>
    </w:p>
    <w:p w:rsidR="00000000" w:rsidRDefault="00B00B1C">
      <w:pPr>
        <w:jc w:val="right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779"/>
        <w:gridCol w:w="737"/>
        <w:gridCol w:w="559"/>
        <w:gridCol w:w="737"/>
        <w:gridCol w:w="559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7"/>
              </w:rPr>
              <w:t>Показатели</w:t>
            </w:r>
          </w:p>
        </w:tc>
        <w:tc>
          <w:tcPr>
            <w:tcW w:w="1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19.. г.</w:t>
            </w:r>
          </w:p>
        </w:tc>
        <w:tc>
          <w:tcPr>
            <w:tcW w:w="1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19.. г.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7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6"/>
              </w:rPr>
              <w:t>проект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7"/>
              </w:rPr>
              <w:t>факт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7"/>
              </w:rPr>
              <w:t>проект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7"/>
              </w:rPr>
              <w:t>факт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7"/>
              </w:rPr>
              <w:t>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7"/>
              </w:rPr>
              <w:t>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Добыча нефти всего, тыс. т/год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142"/>
            </w:pPr>
            <w:r>
              <w:rPr>
                <w:szCs w:val="16"/>
              </w:rPr>
              <w:t>в том числе: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r>
              <w:rPr>
                <w:szCs w:val="16"/>
              </w:rPr>
              <w:t>из переходящих скважин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r>
              <w:rPr>
                <w:szCs w:val="16"/>
              </w:rPr>
              <w:t>из новых скважин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142"/>
            </w:pPr>
            <w:r>
              <w:rPr>
                <w:szCs w:val="17"/>
              </w:rPr>
              <w:t>за счет метода повышения нефтеизвлечения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Накопленная добыча нефти, тыс. т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142"/>
            </w:pPr>
            <w:r>
              <w:rPr>
                <w:szCs w:val="17"/>
              </w:rPr>
              <w:t>в т.ч. за счет метода повышения нефтеизвлечения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Добыча нефтяного газа, млн. нм</w:t>
            </w:r>
            <w:r>
              <w:rPr>
                <w:szCs w:val="17"/>
                <w:vertAlign w:val="superscript"/>
              </w:rPr>
              <w:t>3</w:t>
            </w:r>
            <w:r>
              <w:rPr>
                <w:szCs w:val="17"/>
              </w:rPr>
              <w:t>/год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Нако</w:t>
            </w:r>
            <w:r>
              <w:rPr>
                <w:szCs w:val="17"/>
              </w:rPr>
              <w:t>пленная добыча газа, млн. м</w:t>
            </w:r>
            <w:r>
              <w:rPr>
                <w:szCs w:val="17"/>
                <w:vertAlign w:val="superscript"/>
              </w:rPr>
              <w:t>3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Добыча газа из газовой шапки, млн. м</w:t>
            </w:r>
            <w:r>
              <w:rPr>
                <w:szCs w:val="17"/>
                <w:vertAlign w:val="superscript"/>
              </w:rPr>
              <w:t>3</w:t>
            </w:r>
            <w:r>
              <w:rPr>
                <w:szCs w:val="17"/>
              </w:rPr>
              <w:t>/год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Накопленная добыча газа из газовой шапки, млн. м</w:t>
            </w:r>
            <w:r>
              <w:rPr>
                <w:szCs w:val="17"/>
                <w:vertAlign w:val="superscript"/>
              </w:rPr>
              <w:t>3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t>Добыча конденсата, тыс. т/год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Накопленная добыча конденсата, тыс. т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t>Темп отбора от начальных извлекаемых запас</w:t>
            </w:r>
            <w:r>
              <w:rPr>
                <w:szCs w:val="16"/>
              </w:rPr>
              <w:t>ов, %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Обводненность среднегодовая (по массе), %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t>Добыча жидкости, всего, тыс. т/год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142"/>
            </w:pPr>
            <w:r>
              <w:rPr>
                <w:szCs w:val="16"/>
              </w:rPr>
              <w:t>в т.ч. газлифт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142"/>
            </w:pPr>
            <w:r>
              <w:rPr>
                <w:szCs w:val="16"/>
              </w:rPr>
              <w:t>ЭЦН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142"/>
            </w:pPr>
            <w:r>
              <w:rPr>
                <w:szCs w:val="16"/>
              </w:rPr>
              <w:t>ШГН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Накопленная добыча жидкости, тыс. т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142"/>
            </w:pPr>
            <w:r>
              <w:rPr>
                <w:rFonts w:cs="Arial"/>
                <w:szCs w:val="17"/>
              </w:rPr>
              <w:t>*3акачка рабочего агента накопленная, тыс.м</w:t>
            </w:r>
            <w:r>
              <w:rPr>
                <w:rFonts w:cs="Arial"/>
                <w:szCs w:val="17"/>
                <w:vertAlign w:val="superscript"/>
              </w:rPr>
              <w:t xml:space="preserve">3 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142"/>
              <w:rPr>
                <w:rFonts w:cs="Arial"/>
                <w:szCs w:val="17"/>
              </w:rPr>
            </w:pPr>
            <w:r>
              <w:rPr>
                <w:rFonts w:cs="Arial"/>
                <w:szCs w:val="17"/>
              </w:rPr>
              <w:t>годовая, тыс.м</w:t>
            </w:r>
            <w:r>
              <w:rPr>
                <w:rFonts w:cs="Arial"/>
                <w:szCs w:val="17"/>
                <w:vertAlign w:val="superscript"/>
              </w:rPr>
              <w:t>3</w:t>
            </w:r>
            <w:r>
              <w:rPr>
                <w:rFonts w:cs="Arial"/>
                <w:szCs w:val="17"/>
              </w:rPr>
              <w:t>/год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Ком</w:t>
            </w:r>
            <w:r>
              <w:rPr>
                <w:szCs w:val="17"/>
              </w:rPr>
              <w:t>пенсация отборов жидкости в пластовых условиях: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142"/>
            </w:pPr>
            <w:r>
              <w:rPr>
                <w:szCs w:val="16"/>
              </w:rPr>
              <w:t xml:space="preserve">Текущая, </w:t>
            </w:r>
            <w:r>
              <w:rPr>
                <w:iCs/>
                <w:szCs w:val="16"/>
              </w:rPr>
              <w:t>%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142"/>
            </w:pPr>
            <w:r>
              <w:rPr>
                <w:szCs w:val="17"/>
              </w:rPr>
              <w:t>Накопленная, %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Эксплуатационное бурение всего, тыс. м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Ввод добывающих скважин, шт.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Выбытие добывающих скважин, шт. в т.ч. под закачку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 xml:space="preserve">Фонд добывающих скважин на конец </w:t>
            </w:r>
            <w:r>
              <w:rPr>
                <w:szCs w:val="17"/>
              </w:rPr>
              <w:t>года, шт.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142"/>
            </w:pPr>
            <w:r>
              <w:rPr>
                <w:szCs w:val="17"/>
              </w:rPr>
              <w:t>в т.ч. нагнетательных в отработке,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142"/>
            </w:pPr>
            <w:r>
              <w:rPr>
                <w:szCs w:val="17"/>
              </w:rPr>
              <w:t>Механизированных,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142"/>
            </w:pPr>
            <w:r>
              <w:rPr>
                <w:szCs w:val="17"/>
              </w:rPr>
              <w:t>Новых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Перевод скважин на механизированную добычу, шт.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Ввод нагнетательных скважин под закачку, шт.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Выбытие нагнетательных скважин, шт.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Действующий фонд нагнет</w:t>
            </w:r>
            <w:r>
              <w:rPr>
                <w:szCs w:val="17"/>
              </w:rPr>
              <w:t>ательных скважин на конец года, шт.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Среднесуточный дебит одной добывающей скважины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142"/>
            </w:pPr>
            <w:r>
              <w:rPr>
                <w:szCs w:val="17"/>
              </w:rPr>
              <w:t>по нефти, т/сут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142"/>
            </w:pPr>
            <w:r>
              <w:rPr>
                <w:szCs w:val="17"/>
              </w:rPr>
              <w:t>по жидкости, т/сут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Среднесуточный дебит новых скважин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142"/>
            </w:pPr>
            <w:r>
              <w:rPr>
                <w:szCs w:val="17"/>
              </w:rPr>
              <w:t>по нефти, т/сут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142"/>
            </w:pPr>
            <w:r>
              <w:rPr>
                <w:szCs w:val="17"/>
              </w:rPr>
              <w:t>по жидкости, т/сут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rFonts w:cs="Arial"/>
                <w:szCs w:val="17"/>
              </w:rPr>
              <w:t>**Среднесуточный дебит 1 скважины</w:t>
            </w:r>
            <w:r>
              <w:rPr>
                <w:rFonts w:cs="Arial"/>
                <w:szCs w:val="17"/>
              </w:rPr>
              <w:t xml:space="preserve"> по газу, тыс. нм</w:t>
            </w:r>
            <w:r>
              <w:rPr>
                <w:rFonts w:cs="Arial"/>
                <w:szCs w:val="17"/>
                <w:vertAlign w:val="superscript"/>
              </w:rPr>
              <w:t>3</w:t>
            </w:r>
            <w:r>
              <w:rPr>
                <w:rFonts w:cs="Arial"/>
                <w:szCs w:val="17"/>
              </w:rPr>
              <w:t>/сут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Среднесуточная приемистость нагнетательной скважины, м</w:t>
            </w:r>
            <w:r>
              <w:rPr>
                <w:szCs w:val="17"/>
                <w:vertAlign w:val="superscript"/>
              </w:rPr>
              <w:t>3</w:t>
            </w:r>
            <w:r>
              <w:rPr>
                <w:szCs w:val="17"/>
              </w:rPr>
              <w:t>/сут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lastRenderedPageBreak/>
              <w:t>Среднее давление на забоях добывающих скважин (по рядам), МПа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Пластовое давление, МПа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Газовый фактор, м</w:t>
            </w:r>
            <w:r>
              <w:rPr>
                <w:szCs w:val="17"/>
                <w:vertAlign w:val="superscript"/>
              </w:rPr>
              <w:t>3</w:t>
            </w:r>
            <w:r>
              <w:rPr>
                <w:szCs w:val="17"/>
              </w:rPr>
              <w:t>/т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 xml:space="preserve">Коэффициент использования фонда скважин, </w:t>
            </w:r>
            <w:r>
              <w:rPr>
                <w:szCs w:val="17"/>
              </w:rPr>
              <w:t>доли ед.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rFonts w:cs="Arial"/>
                <w:szCs w:val="17"/>
              </w:rPr>
              <w:t>Коэффициент эксплуатации скважин (по способам), доли ед.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Плотность сетки добыв, и нагн. скважин, 10</w:t>
            </w:r>
            <w:r>
              <w:rPr>
                <w:szCs w:val="17"/>
                <w:vertAlign w:val="superscript"/>
              </w:rPr>
              <w:t xml:space="preserve">4 </w:t>
            </w:r>
            <w:r>
              <w:rPr>
                <w:szCs w:val="17"/>
              </w:rPr>
              <w:t>м</w:t>
            </w:r>
            <w:r>
              <w:rPr>
                <w:szCs w:val="17"/>
                <w:vertAlign w:val="superscript"/>
              </w:rPr>
              <w:t>2</w:t>
            </w:r>
            <w:r>
              <w:rPr>
                <w:szCs w:val="17"/>
              </w:rPr>
              <w:t>/скв.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Остаточные балансовые запасы на 1 скважину эксплуатационного фонда, т/скв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 xml:space="preserve">Остаточные извлекаемые запасы на 1 скважину </w:t>
            </w:r>
            <w:r>
              <w:rPr>
                <w:szCs w:val="17"/>
              </w:rPr>
              <w:t>эксплуатационного фонда, т/скв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</w:tbl>
    <w:p w:rsidR="00000000" w:rsidRDefault="00B00B1C">
      <w:pPr>
        <w:rPr>
          <w:rFonts w:cs="Arial"/>
          <w:szCs w:val="17"/>
        </w:rPr>
      </w:pPr>
    </w:p>
    <w:p w:rsidR="00000000" w:rsidRDefault="00B00B1C">
      <w:pPr>
        <w:rPr>
          <w:sz w:val="18"/>
        </w:rPr>
      </w:pPr>
      <w:r>
        <w:rPr>
          <w:rFonts w:cs="Arial"/>
          <w:sz w:val="18"/>
          <w:szCs w:val="17"/>
        </w:rPr>
        <w:t>* Приводится в том числе показатель по каждому компоненту рабочего агента (ПАВ, полимер, щелочь и т.д.).</w:t>
      </w:r>
    </w:p>
    <w:p w:rsidR="00000000" w:rsidRDefault="00B00B1C">
      <w:pPr>
        <w:rPr>
          <w:rFonts w:cs="Arial"/>
          <w:sz w:val="18"/>
          <w:szCs w:val="17"/>
        </w:rPr>
      </w:pPr>
      <w:r>
        <w:rPr>
          <w:rFonts w:cs="Arial"/>
          <w:sz w:val="18"/>
          <w:szCs w:val="17"/>
        </w:rPr>
        <w:t>** Сведения о добыче газа, конденсата, дебитах по газу приводятся только по газонефтяным залежам.</w:t>
      </w:r>
    </w:p>
    <w:p w:rsidR="00000000" w:rsidRDefault="00B00B1C"/>
    <w:p w:rsidR="00000000" w:rsidRDefault="00B00B1C">
      <w:pPr>
        <w:jc w:val="right"/>
        <w:rPr>
          <w:i/>
          <w:iCs/>
          <w:szCs w:val="19"/>
        </w:rPr>
      </w:pPr>
      <w:r>
        <w:rPr>
          <w:i/>
          <w:iCs/>
          <w:szCs w:val="19"/>
        </w:rPr>
        <w:t>Табл. 3.3</w:t>
      </w:r>
    </w:p>
    <w:p w:rsidR="00000000" w:rsidRDefault="00B00B1C"/>
    <w:p w:rsidR="00000000" w:rsidRDefault="00B00B1C">
      <w:pPr>
        <w:jc w:val="center"/>
        <w:rPr>
          <w:b/>
          <w:szCs w:val="19"/>
        </w:rPr>
      </w:pPr>
      <w:r>
        <w:rPr>
          <w:b/>
          <w:szCs w:val="19"/>
        </w:rPr>
        <w:t>Срав</w:t>
      </w:r>
      <w:r>
        <w:rPr>
          <w:b/>
          <w:szCs w:val="19"/>
        </w:rPr>
        <w:t>нение проектных и фактических показателей</w:t>
      </w:r>
    </w:p>
    <w:p w:rsidR="00000000" w:rsidRDefault="00B00B1C">
      <w:pPr>
        <w:jc w:val="center"/>
        <w:rPr>
          <w:b/>
          <w:szCs w:val="19"/>
        </w:rPr>
      </w:pPr>
      <w:r>
        <w:rPr>
          <w:b/>
          <w:szCs w:val="19"/>
        </w:rPr>
        <w:t>разработки месторождения в целом</w:t>
      </w:r>
    </w:p>
    <w:p w:rsidR="00000000" w:rsidRDefault="00B00B1C">
      <w:pPr>
        <w:jc w:val="right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783"/>
        <w:gridCol w:w="672"/>
        <w:gridCol w:w="559"/>
        <w:gridCol w:w="643"/>
        <w:gridCol w:w="559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7"/>
              </w:rPr>
              <w:t>Показатели</w:t>
            </w:r>
          </w:p>
        </w:tc>
        <w:tc>
          <w:tcPr>
            <w:tcW w:w="12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7"/>
              </w:rPr>
              <w:t>19.. г.</w:t>
            </w:r>
          </w:p>
        </w:tc>
        <w:tc>
          <w:tcPr>
            <w:tcW w:w="12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7"/>
              </w:rPr>
              <w:t>19.. г.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8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7"/>
              </w:rPr>
              <w:t>проект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7"/>
              </w:rPr>
              <w:t>факт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7"/>
              </w:rPr>
              <w:t>проект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7"/>
              </w:rPr>
              <w:t>факт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7"/>
              </w:rPr>
              <w:t>1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7"/>
              </w:rPr>
              <w:t>2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7"/>
              </w:rPr>
              <w:t>3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7"/>
              </w:rPr>
              <w:t>4</w:t>
            </w: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7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Добыча нефти всего, тыс. т/год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в т.ч. за счет метода повышения нефтеизвлечения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 xml:space="preserve">Накопленная добыча нефти, </w:t>
            </w:r>
            <w:r>
              <w:rPr>
                <w:szCs w:val="17"/>
              </w:rPr>
              <w:t>тыс. т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в т.ч. за счет метода повышения нефтеизвлечения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Добыча нефтяного газа, млн. м</w:t>
            </w:r>
            <w:r>
              <w:rPr>
                <w:szCs w:val="17"/>
                <w:vertAlign w:val="superscript"/>
              </w:rPr>
              <w:t>3</w:t>
            </w:r>
            <w:r>
              <w:rPr>
                <w:szCs w:val="17"/>
              </w:rPr>
              <w:t>/год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Накопленная добыча нефтяного газа, млн. м</w:t>
            </w:r>
            <w:r>
              <w:rPr>
                <w:szCs w:val="17"/>
                <w:vertAlign w:val="superscript"/>
              </w:rPr>
              <w:t>3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Добыча газа из газовой шапки, млн. м</w:t>
            </w:r>
            <w:r>
              <w:rPr>
                <w:szCs w:val="17"/>
                <w:vertAlign w:val="superscript"/>
              </w:rPr>
              <w:t>3</w:t>
            </w:r>
            <w:r>
              <w:rPr>
                <w:szCs w:val="17"/>
              </w:rPr>
              <w:t>/год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Накопленная добыча газа из газовой шапки, млн.м</w:t>
            </w:r>
            <w:r>
              <w:rPr>
                <w:szCs w:val="17"/>
                <w:vertAlign w:val="superscript"/>
              </w:rPr>
              <w:t>3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Га</w:t>
            </w:r>
            <w:r>
              <w:rPr>
                <w:szCs w:val="17"/>
              </w:rPr>
              <w:t>зовый фактор, м</w:t>
            </w:r>
            <w:r>
              <w:rPr>
                <w:szCs w:val="17"/>
                <w:vertAlign w:val="superscript"/>
              </w:rPr>
              <w:t>3</w:t>
            </w:r>
            <w:r>
              <w:rPr>
                <w:szCs w:val="17"/>
              </w:rPr>
              <w:t>/т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Добыча конденсата, тыс. т/год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Накопленная добыча конденсата, тыс. т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Добыча жидкости всего, тыс. т/год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Накопленная добыча жидкости, тыс. т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rFonts w:cs="Arial"/>
                <w:szCs w:val="17"/>
              </w:rPr>
              <w:t>* Закачка рабочего агента годовая, тыс. м</w:t>
            </w:r>
            <w:r>
              <w:rPr>
                <w:rFonts w:cs="Arial"/>
                <w:szCs w:val="17"/>
                <w:vertAlign w:val="superscript"/>
              </w:rPr>
              <w:t>3</w:t>
            </w:r>
            <w:r>
              <w:rPr>
                <w:rFonts w:cs="Arial"/>
                <w:szCs w:val="17"/>
              </w:rPr>
              <w:t>/год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rFonts w:cs="Arial"/>
                <w:szCs w:val="17"/>
              </w:rPr>
              <w:t>* Закачка рабочего аге</w:t>
            </w:r>
            <w:r>
              <w:rPr>
                <w:rFonts w:cs="Arial"/>
                <w:szCs w:val="17"/>
              </w:rPr>
              <w:t>нта накопленная, тыс. м</w:t>
            </w:r>
            <w:r>
              <w:rPr>
                <w:rFonts w:cs="Arial"/>
                <w:szCs w:val="17"/>
                <w:vertAlign w:val="superscript"/>
              </w:rPr>
              <w:t>3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Фонд добывающих скважин на конец года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Фонд нагнетательных скважин на конец года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Количество действующих добывающих скважин на конец года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Количество действующих нагнетательных скважин на конец года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Средний де</w:t>
            </w:r>
            <w:r>
              <w:rPr>
                <w:szCs w:val="17"/>
              </w:rPr>
              <w:t>бит 1 действующей скважины на конец года, т/сут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r>
              <w:rPr>
                <w:szCs w:val="17"/>
              </w:rPr>
              <w:t>нефти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r>
              <w:rPr>
                <w:szCs w:val="17"/>
              </w:rPr>
              <w:t>жидкости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Капитальные вложения, млн. руб. (основные фонды)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Себестоимость добычи 1 т нефти, руб./т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6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</w:tbl>
    <w:p w:rsidR="00000000" w:rsidRDefault="00B00B1C">
      <w:pPr>
        <w:rPr>
          <w:rFonts w:cs="Arial"/>
          <w:szCs w:val="17"/>
        </w:rPr>
      </w:pPr>
    </w:p>
    <w:p w:rsidR="00000000" w:rsidRDefault="00B00B1C">
      <w:pPr>
        <w:rPr>
          <w:rFonts w:cs="Arial"/>
          <w:sz w:val="18"/>
          <w:szCs w:val="17"/>
        </w:rPr>
      </w:pPr>
      <w:r>
        <w:rPr>
          <w:rFonts w:cs="Arial"/>
          <w:sz w:val="18"/>
          <w:szCs w:val="17"/>
        </w:rPr>
        <w:t>* Приводятся в том числе показатели по каждому компоненту рабочего агента (ПАВ,</w:t>
      </w:r>
      <w:r>
        <w:rPr>
          <w:rFonts w:cs="Arial"/>
          <w:sz w:val="18"/>
          <w:szCs w:val="17"/>
        </w:rPr>
        <w:t xml:space="preserve"> полимер, щелочь и т. д.).</w:t>
      </w:r>
    </w:p>
    <w:p w:rsidR="00000000" w:rsidRDefault="00B00B1C"/>
    <w:p w:rsidR="00000000" w:rsidRDefault="00B00B1C">
      <w:pPr>
        <w:jc w:val="right"/>
        <w:rPr>
          <w:i/>
          <w:iCs/>
          <w:szCs w:val="19"/>
        </w:rPr>
      </w:pPr>
      <w:r>
        <w:rPr>
          <w:i/>
          <w:iCs/>
          <w:szCs w:val="19"/>
        </w:rPr>
        <w:t>Табл. 3.4.1</w:t>
      </w:r>
    </w:p>
    <w:p w:rsidR="00000000" w:rsidRDefault="00B00B1C">
      <w:pPr>
        <w:rPr>
          <w:szCs w:val="19"/>
        </w:rPr>
      </w:pPr>
    </w:p>
    <w:p w:rsidR="00000000" w:rsidRDefault="00B00B1C">
      <w:pPr>
        <w:jc w:val="center"/>
        <w:rPr>
          <w:b/>
          <w:szCs w:val="19"/>
        </w:rPr>
      </w:pPr>
      <w:r>
        <w:rPr>
          <w:b/>
          <w:szCs w:val="19"/>
        </w:rPr>
        <w:t>Фазовые проницаемости в системе нефть-вода</w:t>
      </w:r>
    </w:p>
    <w:p w:rsidR="00000000" w:rsidRDefault="00B00B1C"/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584"/>
        <w:gridCol w:w="2130"/>
        <w:gridCol w:w="2551"/>
        <w:gridCol w:w="205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Насыщенность водой, д. ед.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Фазовая проницаемость для воды, д. ед.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Фазовая проницаемость для нефти, д. ед.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Капиллярное давление нефть-вода, МПа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9"/>
              </w:rPr>
              <w:t>1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9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9"/>
              </w:rPr>
              <w:t>3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9"/>
              </w:rPr>
              <w:t>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</w:tbl>
    <w:p w:rsidR="00000000" w:rsidRDefault="00B00B1C">
      <w:pPr>
        <w:rPr>
          <w:szCs w:val="19"/>
        </w:rPr>
      </w:pPr>
    </w:p>
    <w:p w:rsidR="00000000" w:rsidRDefault="00B00B1C">
      <w:pPr>
        <w:jc w:val="right"/>
        <w:rPr>
          <w:i/>
          <w:iCs/>
          <w:szCs w:val="19"/>
        </w:rPr>
      </w:pPr>
      <w:r>
        <w:rPr>
          <w:i/>
          <w:iCs/>
          <w:szCs w:val="19"/>
        </w:rPr>
        <w:t>Таблица 3.4.</w:t>
      </w:r>
      <w:r>
        <w:rPr>
          <w:i/>
          <w:iCs/>
          <w:szCs w:val="19"/>
        </w:rPr>
        <w:t>2.</w:t>
      </w:r>
    </w:p>
    <w:p w:rsidR="00000000" w:rsidRDefault="00B00B1C">
      <w:pPr>
        <w:rPr>
          <w:szCs w:val="19"/>
        </w:rPr>
      </w:pPr>
    </w:p>
    <w:p w:rsidR="00000000" w:rsidRDefault="00B00B1C">
      <w:pPr>
        <w:jc w:val="center"/>
        <w:rPr>
          <w:b/>
          <w:szCs w:val="19"/>
        </w:rPr>
      </w:pPr>
      <w:r>
        <w:rPr>
          <w:b/>
          <w:szCs w:val="19"/>
        </w:rPr>
        <w:t>Фазовые проницаемости в системе нефть-газ</w:t>
      </w:r>
    </w:p>
    <w:p w:rsidR="00000000" w:rsidRDefault="00B00B1C">
      <w:pPr>
        <w:jc w:val="center"/>
        <w:rPr>
          <w:b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574"/>
        <w:gridCol w:w="2140"/>
        <w:gridCol w:w="2410"/>
        <w:gridCol w:w="210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Насыщенность газом, д. ед.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Фазовая проницаемость для газа, д. ед.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Фазовая проницаемость для нефти, д. ед.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9"/>
              </w:rPr>
              <w:t>Капиллярное давление нефть-газ, МПа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9"/>
              </w:rPr>
              <w:t>1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9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9"/>
              </w:rPr>
              <w:t>3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5"/>
              </w:rPr>
              <w:t>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</w:tbl>
    <w:p w:rsidR="00000000" w:rsidRDefault="00B00B1C">
      <w:pPr>
        <w:rPr>
          <w:szCs w:val="19"/>
        </w:rPr>
      </w:pPr>
    </w:p>
    <w:p w:rsidR="00000000" w:rsidRDefault="00B00B1C">
      <w:pPr>
        <w:rPr>
          <w:sz w:val="18"/>
        </w:rPr>
      </w:pPr>
      <w:r>
        <w:rPr>
          <w:sz w:val="18"/>
          <w:szCs w:val="19"/>
        </w:rPr>
        <w:t>Примечание:</w:t>
      </w:r>
    </w:p>
    <w:p w:rsidR="00000000" w:rsidRDefault="00B00B1C">
      <w:pPr>
        <w:rPr>
          <w:szCs w:val="19"/>
        </w:rPr>
      </w:pPr>
      <w:r>
        <w:rPr>
          <w:sz w:val="18"/>
          <w:szCs w:val="19"/>
        </w:rPr>
        <w:t>В случае использования модели двухфазно</w:t>
      </w:r>
      <w:r>
        <w:rPr>
          <w:sz w:val="18"/>
          <w:szCs w:val="19"/>
        </w:rPr>
        <w:t>й фильтрации достаточно привести таблицу 3.4.1.</w:t>
      </w:r>
    </w:p>
    <w:p w:rsidR="00000000" w:rsidRDefault="00B00B1C"/>
    <w:p w:rsidR="00000000" w:rsidRDefault="00B00B1C">
      <w:pPr>
        <w:jc w:val="right"/>
        <w:rPr>
          <w:i/>
          <w:iCs/>
          <w:szCs w:val="19"/>
        </w:rPr>
      </w:pPr>
      <w:r>
        <w:rPr>
          <w:i/>
          <w:iCs/>
          <w:szCs w:val="19"/>
        </w:rPr>
        <w:t>Табл. 3.5</w:t>
      </w:r>
    </w:p>
    <w:p w:rsidR="00000000" w:rsidRDefault="00B00B1C"/>
    <w:p w:rsidR="00000000" w:rsidRDefault="00B00B1C">
      <w:pPr>
        <w:jc w:val="center"/>
        <w:rPr>
          <w:b/>
          <w:szCs w:val="19"/>
        </w:rPr>
      </w:pPr>
      <w:r>
        <w:rPr>
          <w:b/>
          <w:szCs w:val="19"/>
        </w:rPr>
        <w:t>Геолого-физические характеристики продуктивных пластов месторождения</w:t>
      </w:r>
    </w:p>
    <w:p w:rsidR="00000000" w:rsidRDefault="00B00B1C"/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869"/>
        <w:gridCol w:w="829"/>
        <w:gridCol w:w="709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7"/>
              </w:rPr>
              <w:t>Параметры</w:t>
            </w:r>
          </w:p>
        </w:tc>
        <w:tc>
          <w:tcPr>
            <w:tcW w:w="1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6"/>
              </w:rPr>
              <w:t>Объекты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7"/>
              </w:rPr>
              <w:t>1</w:t>
            </w:r>
          </w:p>
        </w:tc>
        <w:tc>
          <w:tcPr>
            <w:tcW w:w="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5"/>
              </w:rP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Средняя глубина залегания, м</w:t>
            </w:r>
          </w:p>
        </w:tc>
        <w:tc>
          <w:tcPr>
            <w:tcW w:w="8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Тип залежи</w:t>
            </w:r>
          </w:p>
        </w:tc>
        <w:tc>
          <w:tcPr>
            <w:tcW w:w="8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Тип коллектора</w:t>
            </w:r>
          </w:p>
        </w:tc>
        <w:tc>
          <w:tcPr>
            <w:tcW w:w="8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Площадь нефтегазоносности, тыс. м</w:t>
            </w:r>
            <w:r>
              <w:rPr>
                <w:szCs w:val="17"/>
                <w:vertAlign w:val="superscript"/>
              </w:rPr>
              <w:t>2</w:t>
            </w:r>
          </w:p>
        </w:tc>
        <w:tc>
          <w:tcPr>
            <w:tcW w:w="8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Средняя общая толщина, м</w:t>
            </w:r>
          </w:p>
        </w:tc>
        <w:tc>
          <w:tcPr>
            <w:tcW w:w="8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Средняя газонасыщенная толщина, м</w:t>
            </w:r>
          </w:p>
        </w:tc>
        <w:tc>
          <w:tcPr>
            <w:tcW w:w="8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Средняя нефтенасыщенная толщина, м</w:t>
            </w:r>
          </w:p>
        </w:tc>
        <w:tc>
          <w:tcPr>
            <w:tcW w:w="8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Средняя водонасыщенная толщина, м</w:t>
            </w:r>
          </w:p>
        </w:tc>
        <w:tc>
          <w:tcPr>
            <w:tcW w:w="8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t>Пористость, %</w:t>
            </w:r>
          </w:p>
        </w:tc>
        <w:tc>
          <w:tcPr>
            <w:tcW w:w="8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t>Средняя нефтенасыщенность ЧНЗ, доли ед.</w:t>
            </w:r>
          </w:p>
        </w:tc>
        <w:tc>
          <w:tcPr>
            <w:tcW w:w="8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t>Средняя нефтенасыщенность ВНЗ, доли ед.</w:t>
            </w:r>
          </w:p>
        </w:tc>
        <w:tc>
          <w:tcPr>
            <w:tcW w:w="8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t>Средняя неф</w:t>
            </w:r>
            <w:r>
              <w:rPr>
                <w:szCs w:val="16"/>
              </w:rPr>
              <w:t>тенасыщенность газовой шапки, доли ед.</w:t>
            </w:r>
          </w:p>
        </w:tc>
        <w:tc>
          <w:tcPr>
            <w:tcW w:w="8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Средняя насыщенность газом газовой шапки, доли ед.</w:t>
            </w:r>
          </w:p>
        </w:tc>
        <w:tc>
          <w:tcPr>
            <w:tcW w:w="8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t>Проницаемость, мкм</w:t>
            </w:r>
            <w:r>
              <w:rPr>
                <w:szCs w:val="16"/>
                <w:vertAlign w:val="superscript"/>
              </w:rPr>
              <w:t>2</w:t>
            </w:r>
          </w:p>
        </w:tc>
        <w:tc>
          <w:tcPr>
            <w:tcW w:w="8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t>Коэффициент песчанистости, доли ед.</w:t>
            </w:r>
          </w:p>
        </w:tc>
        <w:tc>
          <w:tcPr>
            <w:tcW w:w="8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Коэффициент расчлененности, доли ед.</w:t>
            </w:r>
          </w:p>
        </w:tc>
        <w:tc>
          <w:tcPr>
            <w:tcW w:w="8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t xml:space="preserve">Начальная пластовая температура, </w:t>
            </w:r>
            <w:r>
              <w:rPr>
                <w:szCs w:val="16"/>
              </w:rPr>
              <w:sym w:font="Symbol" w:char="F0B0"/>
            </w:r>
            <w:r>
              <w:rPr>
                <w:szCs w:val="16"/>
              </w:rPr>
              <w:t>С</w:t>
            </w:r>
          </w:p>
        </w:tc>
        <w:tc>
          <w:tcPr>
            <w:tcW w:w="8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Начальное пластовое</w:t>
            </w:r>
            <w:r>
              <w:rPr>
                <w:szCs w:val="17"/>
              </w:rPr>
              <w:t xml:space="preserve"> давление, МПа</w:t>
            </w:r>
          </w:p>
        </w:tc>
        <w:tc>
          <w:tcPr>
            <w:tcW w:w="8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t xml:space="preserve">Вязкость нефти в пластовых условиях, мПа </w:t>
            </w:r>
            <w:r>
              <w:rPr>
                <w:szCs w:val="16"/>
              </w:rPr>
              <w:sym w:font="Symbol" w:char="F0D7"/>
            </w:r>
            <w:r>
              <w:rPr>
                <w:szCs w:val="16"/>
              </w:rPr>
              <w:t xml:space="preserve"> с</w:t>
            </w:r>
          </w:p>
        </w:tc>
        <w:tc>
          <w:tcPr>
            <w:tcW w:w="8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t>Плотность нефти в пластовых условиях, т/м</w:t>
            </w:r>
            <w:r>
              <w:rPr>
                <w:szCs w:val="16"/>
                <w:vertAlign w:val="superscript"/>
              </w:rPr>
              <w:t>3</w:t>
            </w:r>
          </w:p>
        </w:tc>
        <w:tc>
          <w:tcPr>
            <w:tcW w:w="8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t>Плотность нефти в поверхностных условиях, т/м</w:t>
            </w:r>
            <w:r>
              <w:rPr>
                <w:szCs w:val="16"/>
                <w:vertAlign w:val="superscript"/>
              </w:rPr>
              <w:t>3</w:t>
            </w:r>
          </w:p>
        </w:tc>
        <w:tc>
          <w:tcPr>
            <w:tcW w:w="8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t>Абсолютная отметка ВНК, м</w:t>
            </w:r>
          </w:p>
        </w:tc>
        <w:tc>
          <w:tcPr>
            <w:tcW w:w="8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Объемный коэффициент нефти, доли ед.</w:t>
            </w:r>
          </w:p>
        </w:tc>
        <w:tc>
          <w:tcPr>
            <w:tcW w:w="8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t xml:space="preserve">Содержание серы в нефти, </w:t>
            </w:r>
            <w:r>
              <w:rPr>
                <w:szCs w:val="16"/>
              </w:rPr>
              <w:t>%</w:t>
            </w:r>
          </w:p>
        </w:tc>
        <w:tc>
          <w:tcPr>
            <w:tcW w:w="8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Содержание парафина в нефти, %</w:t>
            </w:r>
          </w:p>
        </w:tc>
        <w:tc>
          <w:tcPr>
            <w:tcW w:w="8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t>Давление насыщения нефти газом, МПа</w:t>
            </w:r>
          </w:p>
        </w:tc>
        <w:tc>
          <w:tcPr>
            <w:tcW w:w="8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t>Газосодержание нефти, м</w:t>
            </w:r>
            <w:r>
              <w:rPr>
                <w:szCs w:val="16"/>
                <w:vertAlign w:val="superscript"/>
              </w:rPr>
              <w:t>3</w:t>
            </w:r>
            <w:r>
              <w:rPr>
                <w:szCs w:val="16"/>
              </w:rPr>
              <w:t>/т</w:t>
            </w:r>
          </w:p>
        </w:tc>
        <w:tc>
          <w:tcPr>
            <w:tcW w:w="8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Содержание стабильного конденсата, г/м</w:t>
            </w:r>
            <w:r>
              <w:rPr>
                <w:szCs w:val="17"/>
                <w:vertAlign w:val="superscript"/>
              </w:rPr>
              <w:t>3</w:t>
            </w:r>
          </w:p>
        </w:tc>
        <w:tc>
          <w:tcPr>
            <w:tcW w:w="8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t xml:space="preserve">Вязкость воды в пластовых условиях, мПа </w:t>
            </w:r>
            <w:r>
              <w:rPr>
                <w:szCs w:val="16"/>
              </w:rPr>
              <w:sym w:font="Symbol" w:char="F0D7"/>
            </w:r>
            <w:r>
              <w:rPr>
                <w:szCs w:val="16"/>
              </w:rPr>
              <w:t xml:space="preserve"> с</w:t>
            </w:r>
          </w:p>
        </w:tc>
        <w:tc>
          <w:tcPr>
            <w:tcW w:w="8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t>Плотность воды в пластовых условиях, т/м</w:t>
            </w:r>
            <w:r>
              <w:rPr>
                <w:szCs w:val="16"/>
                <w:vertAlign w:val="superscript"/>
              </w:rPr>
              <w:t>3</w:t>
            </w:r>
          </w:p>
        </w:tc>
        <w:tc>
          <w:tcPr>
            <w:tcW w:w="8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t>Средняя проду</w:t>
            </w:r>
            <w:r>
              <w:rPr>
                <w:szCs w:val="16"/>
              </w:rPr>
              <w:t>ктивность, х10 м</w:t>
            </w:r>
            <w:r>
              <w:rPr>
                <w:szCs w:val="16"/>
                <w:vertAlign w:val="superscript"/>
              </w:rPr>
              <w:t>3</w:t>
            </w:r>
            <w:r>
              <w:rPr>
                <w:szCs w:val="16"/>
              </w:rPr>
              <w:t xml:space="preserve"> (сут </w:t>
            </w:r>
            <w:r>
              <w:rPr>
                <w:szCs w:val="16"/>
              </w:rPr>
              <w:sym w:font="Symbol" w:char="F0D7"/>
            </w:r>
            <w:r>
              <w:rPr>
                <w:szCs w:val="16"/>
              </w:rPr>
              <w:t xml:space="preserve"> МПа)</w:t>
            </w:r>
          </w:p>
        </w:tc>
        <w:tc>
          <w:tcPr>
            <w:tcW w:w="8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t xml:space="preserve">Начальные балансовые запасы нефти, млн. т </w:t>
            </w:r>
            <w:r>
              <w:rPr>
                <w:rFonts w:cs="Arial"/>
                <w:szCs w:val="16"/>
              </w:rPr>
              <w:t>(утв. ГКЗ РФ или на балансе ГГП "Росгеолфонд")</w:t>
            </w:r>
          </w:p>
        </w:tc>
        <w:tc>
          <w:tcPr>
            <w:tcW w:w="8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t>в том числе: по категории С</w:t>
            </w:r>
            <w:r>
              <w:rPr>
                <w:szCs w:val="16"/>
                <w:vertAlign w:val="subscript"/>
              </w:rPr>
              <w:t>1</w:t>
            </w:r>
            <w:r>
              <w:rPr>
                <w:szCs w:val="16"/>
              </w:rPr>
              <w:t>/С</w:t>
            </w:r>
            <w:r>
              <w:rPr>
                <w:szCs w:val="16"/>
                <w:vertAlign w:val="subscript"/>
              </w:rPr>
              <w:t>2</w:t>
            </w:r>
          </w:p>
        </w:tc>
        <w:tc>
          <w:tcPr>
            <w:tcW w:w="8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t>Начальные извлекаемые запасы нефти, млн. т</w:t>
            </w:r>
          </w:p>
        </w:tc>
        <w:tc>
          <w:tcPr>
            <w:tcW w:w="8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rFonts w:cs="Arial"/>
                <w:szCs w:val="16"/>
              </w:rPr>
              <w:t>(утв. ГКЗ РФ или на балансе ГГП "Росгеолфонд")</w:t>
            </w:r>
          </w:p>
        </w:tc>
        <w:tc>
          <w:tcPr>
            <w:tcW w:w="8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t>в том числе: по категории С</w:t>
            </w:r>
            <w:r>
              <w:rPr>
                <w:szCs w:val="16"/>
                <w:vertAlign w:val="subscript"/>
              </w:rPr>
              <w:t>1</w:t>
            </w:r>
            <w:r>
              <w:rPr>
                <w:szCs w:val="16"/>
              </w:rPr>
              <w:t>/С</w:t>
            </w:r>
            <w:r>
              <w:rPr>
                <w:szCs w:val="16"/>
                <w:vertAlign w:val="subscript"/>
              </w:rPr>
              <w:t>2</w:t>
            </w:r>
          </w:p>
        </w:tc>
        <w:tc>
          <w:tcPr>
            <w:tcW w:w="8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t>Коэффициент нефтеизвлечения, доли ед.</w:t>
            </w:r>
          </w:p>
        </w:tc>
        <w:tc>
          <w:tcPr>
            <w:tcW w:w="8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t>в том числе: по запасам категории С</w:t>
            </w:r>
            <w:r>
              <w:rPr>
                <w:szCs w:val="16"/>
                <w:vertAlign w:val="subscript"/>
              </w:rPr>
              <w:t>1</w:t>
            </w:r>
            <w:r>
              <w:rPr>
                <w:szCs w:val="16"/>
              </w:rPr>
              <w:t>/С</w:t>
            </w:r>
            <w:r>
              <w:rPr>
                <w:szCs w:val="16"/>
                <w:vertAlign w:val="subscript"/>
              </w:rPr>
              <w:t>2</w:t>
            </w:r>
          </w:p>
        </w:tc>
        <w:tc>
          <w:tcPr>
            <w:tcW w:w="8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t>Начальные балансовые запасы свободного газа, млн. м</w:t>
            </w:r>
            <w:r>
              <w:rPr>
                <w:szCs w:val="16"/>
                <w:vertAlign w:val="superscript"/>
              </w:rPr>
              <w:t>3</w:t>
            </w:r>
          </w:p>
        </w:tc>
        <w:tc>
          <w:tcPr>
            <w:tcW w:w="8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rFonts w:cs="Arial"/>
                <w:szCs w:val="16"/>
              </w:rPr>
              <w:t>(утв. ГКЗ РФ или на балансе ГГП "Росгеолфонд")</w:t>
            </w:r>
          </w:p>
        </w:tc>
        <w:tc>
          <w:tcPr>
            <w:tcW w:w="8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lastRenderedPageBreak/>
              <w:t>в том числе: по категории С</w:t>
            </w:r>
            <w:r>
              <w:rPr>
                <w:szCs w:val="16"/>
                <w:vertAlign w:val="subscript"/>
              </w:rPr>
              <w:t>1</w:t>
            </w:r>
            <w:r>
              <w:rPr>
                <w:szCs w:val="16"/>
              </w:rPr>
              <w:t>/С</w:t>
            </w:r>
            <w:r>
              <w:rPr>
                <w:szCs w:val="16"/>
                <w:vertAlign w:val="subscript"/>
              </w:rPr>
              <w:t>2</w:t>
            </w:r>
          </w:p>
        </w:tc>
        <w:tc>
          <w:tcPr>
            <w:tcW w:w="8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t>Начальные балансовые запасы конденсата, млн. т</w:t>
            </w:r>
          </w:p>
        </w:tc>
        <w:tc>
          <w:tcPr>
            <w:tcW w:w="8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Коэффициент извлечения конденсата, доли ед.</w:t>
            </w:r>
          </w:p>
        </w:tc>
        <w:tc>
          <w:tcPr>
            <w:tcW w:w="8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</w:tbl>
    <w:p w:rsidR="00000000" w:rsidRDefault="00B00B1C">
      <w:pPr>
        <w:rPr>
          <w:szCs w:val="16"/>
        </w:rPr>
      </w:pPr>
    </w:p>
    <w:p w:rsidR="00000000" w:rsidRDefault="00B00B1C">
      <w:pPr>
        <w:jc w:val="right"/>
        <w:rPr>
          <w:i/>
          <w:iCs/>
          <w:szCs w:val="16"/>
        </w:rPr>
      </w:pPr>
      <w:r>
        <w:rPr>
          <w:i/>
          <w:iCs/>
          <w:szCs w:val="16"/>
        </w:rPr>
        <w:t>Табл. 3.6</w:t>
      </w:r>
    </w:p>
    <w:p w:rsidR="00000000" w:rsidRDefault="00B00B1C"/>
    <w:p w:rsidR="00000000" w:rsidRDefault="00B00B1C">
      <w:pPr>
        <w:jc w:val="center"/>
        <w:rPr>
          <w:b/>
          <w:szCs w:val="17"/>
        </w:rPr>
      </w:pPr>
      <w:r>
        <w:rPr>
          <w:b/>
          <w:szCs w:val="17"/>
        </w:rPr>
        <w:t>Результаты уточнения параметров фильтрационной модели</w:t>
      </w:r>
    </w:p>
    <w:p w:rsidR="00000000" w:rsidRDefault="00B00B1C">
      <w:pPr>
        <w:jc w:val="center"/>
        <w:rPr>
          <w:b/>
          <w:szCs w:val="17"/>
        </w:rPr>
      </w:pPr>
      <w:r>
        <w:rPr>
          <w:b/>
          <w:szCs w:val="17"/>
        </w:rPr>
        <w:t>при повторении истории разработки</w:t>
      </w:r>
    </w:p>
    <w:p w:rsidR="00000000" w:rsidRDefault="00B00B1C"/>
    <w:p w:rsidR="00000000" w:rsidRDefault="00B00B1C">
      <w:pPr>
        <w:jc w:val="center"/>
        <w:rPr>
          <w:szCs w:val="16"/>
        </w:rPr>
      </w:pPr>
      <w:r>
        <w:rPr>
          <w:szCs w:val="16"/>
        </w:rPr>
        <w:t>Время: лет</w:t>
      </w:r>
    </w:p>
    <w:p w:rsidR="00000000" w:rsidRDefault="00B00B1C">
      <w:pPr>
        <w:jc w:val="right"/>
      </w:pPr>
    </w:p>
    <w:tbl>
      <w:tblPr>
        <w:tblW w:w="837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68"/>
        <w:gridCol w:w="511"/>
        <w:gridCol w:w="499"/>
        <w:gridCol w:w="493"/>
        <w:gridCol w:w="1101"/>
        <w:gridCol w:w="499"/>
        <w:gridCol w:w="526"/>
        <w:gridCol w:w="1067"/>
        <w:gridCol w:w="499"/>
        <w:gridCol w:w="419"/>
        <w:gridCol w:w="1134"/>
        <w:gridCol w:w="709"/>
        <w:gridCol w:w="54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6"/>
              </w:rPr>
              <w:t>NN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Сква-жина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Добыча жидк. тыс. т/пер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Погре</w:t>
            </w:r>
            <w:r>
              <w:rPr>
                <w:sz w:val="16"/>
                <w:szCs w:val="17"/>
              </w:rPr>
              <w:t>шность, %</w:t>
            </w:r>
          </w:p>
        </w:tc>
        <w:tc>
          <w:tcPr>
            <w:tcW w:w="1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Добыча нефти, тыс. т/пер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Погрешность, %</w:t>
            </w:r>
          </w:p>
        </w:tc>
        <w:tc>
          <w:tcPr>
            <w:tcW w:w="9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Добыча воды, тыс. т/пер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Погрешность, %</w:t>
            </w:r>
          </w:p>
        </w:tc>
        <w:tc>
          <w:tcPr>
            <w:tcW w:w="1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 xml:space="preserve">Обводненность, </w:t>
            </w:r>
            <w:r>
              <w:rPr>
                <w:rFonts w:cs="Arial"/>
                <w:sz w:val="16"/>
                <w:szCs w:val="17"/>
              </w:rPr>
              <w:t>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51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факт.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расч.</w:t>
            </w:r>
          </w:p>
        </w:tc>
        <w:tc>
          <w:tcPr>
            <w:tcW w:w="11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факт.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расч.</w:t>
            </w:r>
          </w:p>
        </w:tc>
        <w:tc>
          <w:tcPr>
            <w:tcW w:w="10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факт.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расч.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факт.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расч.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3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4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6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7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9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6"/>
              </w:rPr>
              <w:t>13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За период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</w:tr>
    </w:tbl>
    <w:p w:rsidR="00000000" w:rsidRDefault="00B00B1C">
      <w:pPr>
        <w:rPr>
          <w:bCs/>
          <w:szCs w:val="19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682"/>
        <w:gridCol w:w="682"/>
        <w:gridCol w:w="1074"/>
        <w:gridCol w:w="808"/>
        <w:gridCol w:w="950"/>
        <w:gridCol w:w="1077"/>
        <w:gridCol w:w="709"/>
        <w:gridCol w:w="567"/>
        <w:gridCol w:w="113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Закачка воды,</w:t>
            </w:r>
            <w:r>
              <w:rPr>
                <w:sz w:val="16"/>
                <w:szCs w:val="17"/>
              </w:rPr>
              <w:t xml:space="preserve"> тыс. т/пер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Погрешность, %</w:t>
            </w:r>
          </w:p>
        </w:tc>
        <w:tc>
          <w:tcPr>
            <w:tcW w:w="17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Забойное давление, МПа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Погрешность, 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Пластовое давление, МПа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Погрешность, 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  <w:r>
              <w:rPr>
                <w:sz w:val="16"/>
                <w:szCs w:val="16"/>
              </w:rPr>
              <w:t>факт.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расч.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факт.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расч.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факт.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расч.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  <w:r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16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6"/>
              </w:rPr>
              <w:t>22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  <w:r>
              <w:rPr>
                <w:sz w:val="16"/>
                <w:szCs w:val="16"/>
              </w:rPr>
              <w:t>За период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6"/>
              </w:rPr>
            </w:pPr>
          </w:p>
        </w:tc>
      </w:tr>
    </w:tbl>
    <w:p w:rsidR="00000000" w:rsidRDefault="00B00B1C">
      <w:pPr>
        <w:rPr>
          <w:bCs/>
          <w:szCs w:val="19"/>
        </w:rPr>
      </w:pPr>
    </w:p>
    <w:p w:rsidR="00000000" w:rsidRDefault="00B00B1C">
      <w:pPr>
        <w:jc w:val="right"/>
        <w:rPr>
          <w:bCs/>
          <w:i/>
          <w:iCs/>
          <w:szCs w:val="19"/>
        </w:rPr>
      </w:pPr>
      <w:r>
        <w:rPr>
          <w:bCs/>
          <w:i/>
          <w:iCs/>
          <w:szCs w:val="19"/>
        </w:rPr>
        <w:t>Табл. 3.7</w:t>
      </w:r>
    </w:p>
    <w:p w:rsidR="00000000" w:rsidRDefault="00B00B1C">
      <w:pPr>
        <w:rPr>
          <w:bCs/>
          <w:szCs w:val="19"/>
        </w:rPr>
      </w:pPr>
    </w:p>
    <w:p w:rsidR="00000000" w:rsidRDefault="00B00B1C">
      <w:pPr>
        <w:jc w:val="center"/>
        <w:rPr>
          <w:b/>
          <w:szCs w:val="19"/>
        </w:rPr>
      </w:pPr>
      <w:r>
        <w:rPr>
          <w:b/>
          <w:szCs w:val="19"/>
        </w:rPr>
        <w:t>Характеристика основного фонда ск</w:t>
      </w:r>
      <w:r>
        <w:rPr>
          <w:b/>
          <w:szCs w:val="19"/>
        </w:rPr>
        <w:t>важин</w:t>
      </w:r>
    </w:p>
    <w:p w:rsidR="00000000" w:rsidRDefault="00B00B1C"/>
    <w:p w:rsidR="00000000" w:rsidRDefault="00B00B1C">
      <w:pPr>
        <w:jc w:val="center"/>
        <w:rPr>
          <w:szCs w:val="17"/>
        </w:rPr>
      </w:pPr>
      <w:r>
        <w:rPr>
          <w:szCs w:val="17"/>
        </w:rPr>
        <w:t>Объект            Вариант</w:t>
      </w:r>
    </w:p>
    <w:p w:rsidR="00000000" w:rsidRDefault="00B00B1C">
      <w:pPr>
        <w:jc w:val="right"/>
      </w:pPr>
    </w:p>
    <w:tbl>
      <w:tblPr>
        <w:tblW w:w="837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425"/>
        <w:gridCol w:w="567"/>
        <w:gridCol w:w="709"/>
        <w:gridCol w:w="679"/>
        <w:gridCol w:w="880"/>
        <w:gridCol w:w="1134"/>
        <w:gridCol w:w="426"/>
        <w:gridCol w:w="708"/>
        <w:gridCol w:w="426"/>
        <w:gridCol w:w="971"/>
        <w:gridCol w:w="709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Годы и периоды</w:t>
            </w:r>
          </w:p>
        </w:tc>
        <w:tc>
          <w:tcPr>
            <w:tcW w:w="23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Ввод скважин из бурения</w:t>
            </w:r>
          </w:p>
        </w:tc>
        <w:tc>
          <w:tcPr>
            <w:tcW w:w="8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Фонд скважин с начала разработки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Экспл. бурение с начала разработки, тыс. м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Выбытие скважин</w:t>
            </w:r>
          </w:p>
        </w:tc>
        <w:tc>
          <w:tcPr>
            <w:tcW w:w="21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Фонд добывающих скважин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добывающих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нагнета-тельных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газовых</w:t>
            </w:r>
          </w:p>
        </w:tc>
        <w:tc>
          <w:tcPr>
            <w:tcW w:w="8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всего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в т.ч. нагнета-т</w:t>
            </w:r>
            <w:r>
              <w:rPr>
                <w:sz w:val="16"/>
                <w:szCs w:val="17"/>
              </w:rPr>
              <w:t>ельных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всего</w:t>
            </w: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механизиро-ванных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газовых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5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7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9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10</w:t>
            </w: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</w:tr>
    </w:tbl>
    <w:p w:rsidR="00000000" w:rsidRDefault="00B00B1C">
      <w:pPr>
        <w:rPr>
          <w:szCs w:val="17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1"/>
        <w:gridCol w:w="968"/>
        <w:gridCol w:w="1214"/>
        <w:gridCol w:w="1511"/>
        <w:gridCol w:w="2807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Фонд нагнетательных скважин на конец года</w:t>
            </w:r>
          </w:p>
        </w:tc>
        <w:tc>
          <w:tcPr>
            <w:tcW w:w="3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Среднегодовой дебит на одну скважину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Приемистость одной нагнетательной скважины, м</w:t>
            </w:r>
            <w:r>
              <w:rPr>
                <w:sz w:val="16"/>
                <w:szCs w:val="17"/>
                <w:vertAlign w:val="superscript"/>
              </w:rPr>
              <w:t>3</w:t>
            </w:r>
            <w:r>
              <w:rPr>
                <w:sz w:val="16"/>
                <w:szCs w:val="17"/>
              </w:rPr>
              <w:t>/сут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нефти, т/сут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жидкости, т/сут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sz w:val="16"/>
                <w:szCs w:val="17"/>
              </w:rPr>
              <w:t>газа, тыс. нм</w:t>
            </w:r>
            <w:r>
              <w:rPr>
                <w:sz w:val="16"/>
                <w:szCs w:val="17"/>
                <w:vertAlign w:val="superscript"/>
              </w:rPr>
              <w:t>3</w:t>
            </w:r>
            <w:r>
              <w:rPr>
                <w:sz w:val="16"/>
                <w:szCs w:val="17"/>
              </w:rPr>
              <w:t xml:space="preserve"> в сутки</w:t>
            </w:r>
          </w:p>
        </w:tc>
        <w:tc>
          <w:tcPr>
            <w:tcW w:w="280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13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14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5"/>
              </w:rPr>
              <w:t>15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16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6"/>
              </w:rPr>
            </w:pPr>
            <w:r>
              <w:rPr>
                <w:rFonts w:cs="Arial"/>
                <w:sz w:val="16"/>
                <w:szCs w:val="17"/>
              </w:rPr>
              <w:t>17</w:t>
            </w:r>
          </w:p>
        </w:tc>
      </w:tr>
    </w:tbl>
    <w:p w:rsidR="00000000" w:rsidRDefault="00B00B1C">
      <w:pPr>
        <w:rPr>
          <w:szCs w:val="17"/>
        </w:rPr>
      </w:pPr>
    </w:p>
    <w:p w:rsidR="00000000" w:rsidRDefault="00B00B1C">
      <w:pPr>
        <w:rPr>
          <w:szCs w:val="17"/>
        </w:rPr>
      </w:pPr>
      <w:r>
        <w:rPr>
          <w:szCs w:val="17"/>
        </w:rPr>
        <w:t>п.п. 10, 11, 12, 13 – на конец года</w:t>
      </w:r>
    </w:p>
    <w:p w:rsidR="00000000" w:rsidRDefault="00B00B1C">
      <w:pPr>
        <w:rPr>
          <w:szCs w:val="17"/>
        </w:rPr>
      </w:pPr>
    </w:p>
    <w:p w:rsidR="00000000" w:rsidRDefault="00B00B1C">
      <w:pPr>
        <w:jc w:val="right"/>
        <w:rPr>
          <w:i/>
          <w:iCs/>
          <w:szCs w:val="17"/>
        </w:rPr>
        <w:sectPr w:rsidR="00000000">
          <w:pgSz w:w="11909" w:h="16834" w:code="9"/>
          <w:pgMar w:top="1440" w:right="1797" w:bottom="1440" w:left="1797" w:header="720" w:footer="720" w:gutter="0"/>
          <w:cols w:space="60"/>
          <w:noEndnote/>
        </w:sectPr>
      </w:pPr>
    </w:p>
    <w:p w:rsidR="00000000" w:rsidRDefault="00B00B1C">
      <w:pPr>
        <w:jc w:val="right"/>
        <w:rPr>
          <w:i/>
          <w:iCs/>
          <w:szCs w:val="17"/>
        </w:rPr>
      </w:pPr>
      <w:r>
        <w:rPr>
          <w:i/>
          <w:iCs/>
          <w:szCs w:val="17"/>
        </w:rPr>
        <w:lastRenderedPageBreak/>
        <w:t>Табл. 3.8</w:t>
      </w:r>
    </w:p>
    <w:p w:rsidR="00000000" w:rsidRDefault="00B00B1C">
      <w:pPr>
        <w:rPr>
          <w:szCs w:val="17"/>
        </w:rPr>
      </w:pPr>
    </w:p>
    <w:p w:rsidR="00000000" w:rsidRDefault="00B00B1C">
      <w:pPr>
        <w:jc w:val="center"/>
        <w:rPr>
          <w:b/>
          <w:szCs w:val="17"/>
        </w:rPr>
      </w:pPr>
      <w:r>
        <w:rPr>
          <w:b/>
          <w:szCs w:val="17"/>
        </w:rPr>
        <w:t>Характеристика основных показателей разработки по отбору нефти и жидкости</w:t>
      </w:r>
    </w:p>
    <w:p w:rsidR="00000000" w:rsidRDefault="00B00B1C"/>
    <w:p w:rsidR="00000000" w:rsidRDefault="00B00B1C">
      <w:pPr>
        <w:jc w:val="center"/>
        <w:rPr>
          <w:szCs w:val="17"/>
        </w:rPr>
      </w:pPr>
      <w:r>
        <w:rPr>
          <w:szCs w:val="17"/>
        </w:rPr>
        <w:t>Объект          Вариант</w:t>
      </w:r>
    </w:p>
    <w:p w:rsidR="00000000" w:rsidRDefault="00B00B1C">
      <w:pPr>
        <w:jc w:val="right"/>
      </w:pPr>
    </w:p>
    <w:tbl>
      <w:tblPr>
        <w:tblW w:w="1462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1276"/>
        <w:gridCol w:w="972"/>
        <w:gridCol w:w="1006"/>
        <w:gridCol w:w="1134"/>
        <w:gridCol w:w="1134"/>
        <w:gridCol w:w="1559"/>
        <w:gridCol w:w="555"/>
        <w:gridCol w:w="1146"/>
        <w:gridCol w:w="555"/>
        <w:gridCol w:w="1146"/>
        <w:gridCol w:w="1418"/>
        <w:gridCol w:w="740"/>
        <w:gridCol w:w="124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7"/>
              </w:rPr>
              <w:t>Годы и периоды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7"/>
              </w:rPr>
              <w:t>Добыча нефти, тыс. т</w:t>
            </w:r>
          </w:p>
        </w:tc>
        <w:tc>
          <w:tcPr>
            <w:tcW w:w="19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7"/>
              </w:rPr>
              <w:t>Темп отбора от извлекаемых запасов,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7"/>
              </w:rPr>
              <w:t>Нако</w:t>
            </w:r>
            <w:r>
              <w:rPr>
                <w:sz w:val="18"/>
                <w:szCs w:val="17"/>
              </w:rPr>
              <w:t>пленная добыча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7"/>
              </w:rPr>
              <w:t>Отбор извлекаемых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7"/>
              </w:rPr>
              <w:t>Коэффициент нефтеизвлечения,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7"/>
              </w:rPr>
              <w:t>Годовая добыча жидкости, тыс. т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7"/>
              </w:rPr>
              <w:t>Накопленная добыча жидкости, млн. 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7"/>
              </w:rPr>
              <w:t>Обводненность продукции, %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7"/>
              </w:rPr>
              <w:t>Закачка рабочих агентов, млн. м</w:t>
            </w:r>
            <w:r>
              <w:rPr>
                <w:sz w:val="18"/>
                <w:szCs w:val="17"/>
                <w:vertAlign w:val="superscript"/>
              </w:rP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7"/>
              </w:rPr>
              <w:t>начальных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7"/>
              </w:rPr>
              <w:t>текущих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7"/>
              </w:rPr>
              <w:t>нефти, млн. т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7"/>
              </w:rPr>
              <w:t>запасов, %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7"/>
              </w:rPr>
              <w:t>доли ед.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7"/>
              </w:rPr>
              <w:t>всего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7"/>
              </w:rPr>
              <w:t xml:space="preserve">мех. </w:t>
            </w:r>
            <w:r>
              <w:rPr>
                <w:sz w:val="18"/>
                <w:szCs w:val="17"/>
              </w:rPr>
              <w:t>способ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7"/>
              </w:rPr>
              <w:t>всего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7"/>
              </w:rPr>
              <w:t>мех. способ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7"/>
              </w:rPr>
              <w:t>годовая</w:t>
            </w:r>
          </w:p>
        </w:tc>
        <w:tc>
          <w:tcPr>
            <w:tcW w:w="1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7"/>
              </w:rPr>
              <w:t>накопленная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rFonts w:cs="Arial"/>
                <w:sz w:val="18"/>
                <w:szCs w:val="17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rFonts w:cs="Arial"/>
                <w:sz w:val="18"/>
                <w:szCs w:val="17"/>
              </w:rPr>
              <w:t>2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rFonts w:cs="Arial"/>
                <w:sz w:val="18"/>
                <w:szCs w:val="17"/>
              </w:rPr>
              <w:t>3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rFonts w:cs="Arial"/>
                <w:sz w:val="18"/>
                <w:szCs w:val="17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rFonts w:cs="Arial"/>
                <w:sz w:val="18"/>
                <w:szCs w:val="17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rFonts w:cs="Arial"/>
                <w:sz w:val="18"/>
                <w:szCs w:val="17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rFonts w:cs="Arial"/>
                <w:sz w:val="18"/>
                <w:szCs w:val="17"/>
              </w:rPr>
              <w:t>7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rFonts w:cs="Arial"/>
                <w:sz w:val="18"/>
                <w:szCs w:val="17"/>
              </w:rPr>
              <w:t>8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rFonts w:cs="Arial"/>
                <w:sz w:val="18"/>
                <w:szCs w:val="17"/>
              </w:rPr>
              <w:t>9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rFonts w:cs="Arial"/>
                <w:sz w:val="18"/>
                <w:szCs w:val="17"/>
              </w:rPr>
              <w:t>10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rFonts w:cs="Arial"/>
                <w:sz w:val="18"/>
                <w:szCs w:val="17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rFonts w:cs="Arial"/>
                <w:sz w:val="18"/>
                <w:szCs w:val="17"/>
              </w:rPr>
              <w:t>12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rFonts w:cs="Arial"/>
                <w:sz w:val="18"/>
                <w:szCs w:val="17"/>
              </w:rPr>
              <w:t>13</w:t>
            </w:r>
          </w:p>
        </w:tc>
        <w:tc>
          <w:tcPr>
            <w:tcW w:w="1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rFonts w:cs="Arial"/>
                <w:sz w:val="18"/>
                <w:szCs w:val="17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8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8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8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8"/>
              </w:rPr>
            </w:pP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8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8"/>
              </w:rPr>
            </w:pP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8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8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sz w:val="18"/>
              </w:rPr>
            </w:pPr>
          </w:p>
        </w:tc>
      </w:tr>
    </w:tbl>
    <w:p w:rsidR="00000000" w:rsidRDefault="00B00B1C">
      <w:pPr>
        <w:rPr>
          <w:szCs w:val="17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304"/>
        <w:gridCol w:w="740"/>
        <w:gridCol w:w="1103"/>
        <w:gridCol w:w="1134"/>
        <w:gridCol w:w="1417"/>
        <w:gridCol w:w="993"/>
        <w:gridCol w:w="1417"/>
        <w:gridCol w:w="851"/>
        <w:gridCol w:w="1275"/>
        <w:gridCol w:w="2262"/>
        <w:gridCol w:w="212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7"/>
              </w:rPr>
              <w:t>Компенсация отбора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7"/>
              </w:rPr>
              <w:t>Добыча нефтяного газа, млн. нм</w:t>
            </w:r>
            <w:r>
              <w:rPr>
                <w:sz w:val="18"/>
                <w:szCs w:val="17"/>
                <w:vertAlign w:val="superscript"/>
              </w:rPr>
              <w:t>3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7"/>
              </w:rPr>
              <w:t>Добыча свободного "прорывного" - газа млн. м</w:t>
            </w:r>
            <w:r>
              <w:rPr>
                <w:sz w:val="18"/>
                <w:szCs w:val="17"/>
                <w:vertAlign w:val="superscript"/>
              </w:rPr>
              <w:t>3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7"/>
              </w:rPr>
              <w:t>Добыча свободного газа из газовых скважин, млн. м</w:t>
            </w:r>
            <w:r>
              <w:rPr>
                <w:sz w:val="18"/>
                <w:szCs w:val="17"/>
                <w:vertAlign w:val="superscript"/>
              </w:rPr>
              <w:t>3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7"/>
              </w:rPr>
              <w:t>Добыча конд</w:t>
            </w:r>
            <w:r>
              <w:rPr>
                <w:sz w:val="18"/>
                <w:szCs w:val="17"/>
              </w:rPr>
              <w:t>енсата, млн. т</w:t>
            </w: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7"/>
              </w:rPr>
              <w:t>Проектный уровень добычи свободного газа,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7"/>
              </w:rPr>
              <w:t>Коэффициент газоотдачи, доли ед.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7"/>
              </w:rPr>
              <w:t>закачкой, м</w:t>
            </w:r>
            <w:r>
              <w:rPr>
                <w:sz w:val="18"/>
                <w:szCs w:val="17"/>
                <w:vertAlign w:val="superscript"/>
              </w:rPr>
              <w:t>3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7"/>
              </w:rPr>
              <w:t>годовая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7"/>
              </w:rPr>
              <w:t>накопленная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7"/>
              </w:rPr>
              <w:t>годовая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7"/>
              </w:rPr>
              <w:t>накопленная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7"/>
              </w:rPr>
              <w:t>годовая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7"/>
              </w:rPr>
              <w:t>накопленная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7"/>
              </w:rPr>
              <w:t>годовая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7"/>
              </w:rPr>
              <w:t>накопленная</w:t>
            </w:r>
          </w:p>
        </w:tc>
        <w:tc>
          <w:tcPr>
            <w:tcW w:w="22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  <w:szCs w:val="17"/>
              </w:rPr>
              <w:t>млн. м</w:t>
            </w:r>
            <w:r>
              <w:rPr>
                <w:sz w:val="18"/>
                <w:szCs w:val="17"/>
                <w:vertAlign w:val="superscript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rFonts w:cs="Arial"/>
                <w:sz w:val="18"/>
                <w:szCs w:val="17"/>
              </w:rPr>
              <w:t>15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rFonts w:cs="Arial"/>
                <w:sz w:val="18"/>
                <w:szCs w:val="17"/>
              </w:rPr>
              <w:t>16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rFonts w:cs="Arial"/>
                <w:sz w:val="18"/>
                <w:szCs w:val="17"/>
              </w:rPr>
              <w:t>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rFonts w:cs="Arial"/>
                <w:sz w:val="18"/>
                <w:szCs w:val="17"/>
              </w:rPr>
              <w:t>18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rFonts w:cs="Arial"/>
                <w:sz w:val="18"/>
                <w:szCs w:val="17"/>
              </w:rPr>
              <w:t>19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rFonts w:cs="Arial"/>
                <w:sz w:val="18"/>
                <w:szCs w:val="17"/>
              </w:rPr>
              <w:t>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rFonts w:cs="Arial"/>
                <w:sz w:val="18"/>
                <w:szCs w:val="17"/>
              </w:rPr>
              <w:t>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rFonts w:cs="Arial"/>
                <w:sz w:val="18"/>
                <w:szCs w:val="17"/>
              </w:rPr>
              <w:t>22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rFonts w:cs="Arial"/>
                <w:sz w:val="18"/>
                <w:szCs w:val="17"/>
              </w:rPr>
              <w:t>23</w:t>
            </w: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rFonts w:cs="Arial"/>
                <w:sz w:val="18"/>
                <w:szCs w:val="17"/>
              </w:rPr>
              <w:t>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  <w:rPr>
                <w:sz w:val="18"/>
              </w:rPr>
            </w:pPr>
            <w:r>
              <w:rPr>
                <w:rFonts w:cs="Arial"/>
                <w:sz w:val="18"/>
                <w:szCs w:val="17"/>
              </w:rPr>
              <w:t>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rFonts w:cs="Arial"/>
                <w:sz w:val="18"/>
                <w:szCs w:val="17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rFonts w:cs="Arial"/>
                <w:sz w:val="18"/>
                <w:szCs w:val="17"/>
              </w:rPr>
            </w:pP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rFonts w:cs="Arial"/>
                <w:sz w:val="18"/>
                <w:szCs w:val="17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rFonts w:cs="Arial"/>
                <w:sz w:val="18"/>
                <w:szCs w:val="17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rFonts w:cs="Arial"/>
                <w:sz w:val="18"/>
                <w:szCs w:val="17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rFonts w:cs="Arial"/>
                <w:sz w:val="18"/>
                <w:szCs w:val="17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rFonts w:cs="Arial"/>
                <w:sz w:val="18"/>
                <w:szCs w:val="17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rFonts w:cs="Arial"/>
                <w:sz w:val="18"/>
                <w:szCs w:val="17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rFonts w:cs="Arial"/>
                <w:sz w:val="18"/>
                <w:szCs w:val="17"/>
              </w:rPr>
            </w:pP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rFonts w:cs="Arial"/>
                <w:sz w:val="18"/>
                <w:szCs w:val="17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rPr>
                <w:rFonts w:cs="Arial"/>
                <w:sz w:val="18"/>
                <w:szCs w:val="17"/>
              </w:rPr>
            </w:pPr>
          </w:p>
        </w:tc>
      </w:tr>
    </w:tbl>
    <w:p w:rsidR="00000000" w:rsidRDefault="00B00B1C">
      <w:pPr>
        <w:rPr>
          <w:szCs w:val="17"/>
        </w:rPr>
      </w:pPr>
    </w:p>
    <w:p w:rsidR="00000000" w:rsidRDefault="00B00B1C">
      <w:pPr>
        <w:rPr>
          <w:szCs w:val="17"/>
        </w:rPr>
      </w:pPr>
      <w:r>
        <w:rPr>
          <w:szCs w:val="17"/>
        </w:rPr>
        <w:t>п.п. 2, 8, 9, 1</w:t>
      </w:r>
      <w:r>
        <w:rPr>
          <w:szCs w:val="17"/>
        </w:rPr>
        <w:t>2, 13, 14, 16 - суммарные за период</w:t>
      </w:r>
    </w:p>
    <w:p w:rsidR="00000000" w:rsidRDefault="00B00B1C"/>
    <w:p w:rsidR="00000000" w:rsidRDefault="00B00B1C">
      <w:pPr>
        <w:jc w:val="right"/>
        <w:rPr>
          <w:bCs/>
          <w:i/>
          <w:iCs/>
          <w:szCs w:val="19"/>
        </w:rPr>
      </w:pPr>
      <w:r>
        <w:rPr>
          <w:bCs/>
          <w:i/>
          <w:iCs/>
          <w:szCs w:val="19"/>
        </w:rPr>
        <w:t>Табл. 3.9</w:t>
      </w:r>
    </w:p>
    <w:p w:rsidR="00000000" w:rsidRDefault="00B00B1C">
      <w:pPr>
        <w:rPr>
          <w:bCs/>
          <w:szCs w:val="19"/>
        </w:rPr>
      </w:pPr>
    </w:p>
    <w:p w:rsidR="00000000" w:rsidRDefault="00B00B1C">
      <w:pPr>
        <w:jc w:val="center"/>
        <w:rPr>
          <w:b/>
          <w:szCs w:val="19"/>
        </w:rPr>
      </w:pPr>
      <w:r>
        <w:rPr>
          <w:b/>
          <w:szCs w:val="19"/>
        </w:rPr>
        <w:t>Виды и объемы исследовательских работ по месторождению</w:t>
      </w:r>
    </w:p>
    <w:p w:rsidR="00000000" w:rsidRDefault="00B00B1C">
      <w:pPr>
        <w:jc w:val="right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28"/>
        <w:gridCol w:w="1807"/>
        <w:gridCol w:w="1379"/>
        <w:gridCol w:w="1843"/>
        <w:gridCol w:w="1984"/>
        <w:gridCol w:w="1843"/>
        <w:gridCol w:w="1134"/>
        <w:gridCol w:w="1134"/>
        <w:gridCol w:w="1417"/>
        <w:gridCol w:w="1553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6"/>
              </w:rPr>
              <w:t>№№п/п</w:t>
            </w:r>
          </w:p>
        </w:tc>
        <w:tc>
          <w:tcPr>
            <w:tcW w:w="18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7"/>
              </w:rPr>
              <w:t>Категория скважин</w:t>
            </w:r>
          </w:p>
        </w:tc>
        <w:tc>
          <w:tcPr>
            <w:tcW w:w="1073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7"/>
              </w:rPr>
              <w:t>Количество скважин (числитель) и периодичность (знаменатель) исследовательских работ по видам</w:t>
            </w:r>
          </w:p>
        </w:tc>
        <w:tc>
          <w:tcPr>
            <w:tcW w:w="15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7"/>
              </w:rPr>
              <w:t>Примечание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180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7"/>
              </w:rPr>
              <w:t xml:space="preserve">Снятие индикаторных </w:t>
            </w:r>
            <w:r>
              <w:rPr>
                <w:szCs w:val="17"/>
              </w:rPr>
              <w:t>диаграмм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6"/>
              </w:rPr>
              <w:t>Снятие кривой восстановления (падения) давления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7"/>
              </w:rPr>
              <w:t>Гидропрослушивание и интерференция скважин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7"/>
              </w:rPr>
              <w:t>Замер пластового и забойного давлений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7"/>
              </w:rPr>
              <w:t>Отбор глубинных проб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6"/>
              </w:rPr>
              <w:t>Контроль положения ВНК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szCs w:val="17"/>
              </w:rPr>
              <w:t>Замер забойным дебитомером</w:t>
            </w:r>
          </w:p>
        </w:tc>
        <w:tc>
          <w:tcPr>
            <w:tcW w:w="15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7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7"/>
              </w:rPr>
              <w:t>9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7"/>
              </w:rPr>
              <w:t>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Добывающие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в т.ч. фонтанные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газлифтные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ЭЦН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t>ШГН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Нагнетательные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t>Контрольные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7"/>
              </w:rPr>
              <w:t>Наблюдательные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  <w:jc w:val="center"/>
            </w:pPr>
            <w:r>
              <w:rPr>
                <w:rFonts w:cs="Arial"/>
                <w:szCs w:val="16"/>
              </w:rPr>
              <w:t>5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  <w:r>
              <w:rPr>
                <w:szCs w:val="16"/>
              </w:rPr>
              <w:t>Пьезометрические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B00B1C">
            <w:pPr>
              <w:ind w:firstLine="0"/>
            </w:pPr>
          </w:p>
        </w:tc>
      </w:tr>
    </w:tbl>
    <w:p w:rsidR="00000000" w:rsidRDefault="00B00B1C">
      <w:pPr>
        <w:rPr>
          <w:szCs w:val="19"/>
        </w:rPr>
        <w:sectPr w:rsidR="00000000">
          <w:type w:val="oddPage"/>
          <w:pgSz w:w="16834" w:h="11909" w:orient="landscape" w:code="9"/>
          <w:pgMar w:top="1134" w:right="1134" w:bottom="1134" w:left="1134" w:header="720" w:footer="720" w:gutter="0"/>
          <w:cols w:space="60"/>
          <w:noEndnote/>
        </w:sectPr>
      </w:pPr>
    </w:p>
    <w:p w:rsidR="00000000" w:rsidRDefault="00B00B1C">
      <w:pPr>
        <w:jc w:val="right"/>
        <w:rPr>
          <w:b/>
          <w:bCs/>
          <w:caps/>
          <w:szCs w:val="19"/>
        </w:rPr>
      </w:pPr>
      <w:r>
        <w:rPr>
          <w:b/>
          <w:bCs/>
          <w:caps/>
          <w:szCs w:val="19"/>
        </w:rPr>
        <w:lastRenderedPageBreak/>
        <w:t xml:space="preserve">Приложение </w:t>
      </w:r>
      <w:r>
        <w:rPr>
          <w:b/>
          <w:bCs/>
          <w:caps/>
          <w:szCs w:val="19"/>
          <w:lang w:val="en-US"/>
        </w:rPr>
        <w:t>III</w:t>
      </w:r>
    </w:p>
    <w:p w:rsidR="00000000" w:rsidRDefault="00B00B1C">
      <w:pPr>
        <w:rPr>
          <w:szCs w:val="19"/>
        </w:rPr>
      </w:pPr>
    </w:p>
    <w:p w:rsidR="00000000" w:rsidRDefault="00B00B1C">
      <w:pPr>
        <w:jc w:val="center"/>
        <w:rPr>
          <w:b/>
          <w:bCs/>
          <w:szCs w:val="19"/>
        </w:rPr>
      </w:pPr>
      <w:r>
        <w:rPr>
          <w:b/>
          <w:bCs/>
          <w:szCs w:val="19"/>
        </w:rPr>
        <w:t>ГРАФИЧЕСКИЕ ПРИЛОЖЕНИЯ</w:t>
      </w:r>
    </w:p>
    <w:p w:rsidR="00000000" w:rsidRDefault="00B00B1C"/>
    <w:p w:rsidR="00000000" w:rsidRDefault="00B00B1C">
      <w:r>
        <w:rPr>
          <w:szCs w:val="22"/>
        </w:rPr>
        <w:t>1. Схема расположения месторождения н</w:t>
      </w:r>
      <w:r>
        <w:rPr>
          <w:szCs w:val="22"/>
        </w:rPr>
        <w:t>а местности с указанием основных водных артерий, населенных пунктов, транспортных и нефтегазопроводных коммуникаций.</w:t>
      </w:r>
    </w:p>
    <w:p w:rsidR="00000000" w:rsidRDefault="00B00B1C">
      <w:r>
        <w:rPr>
          <w:szCs w:val="22"/>
        </w:rPr>
        <w:t>2. Сводный геолого-геофизический разрез.</w:t>
      </w:r>
    </w:p>
    <w:p w:rsidR="00000000" w:rsidRDefault="00B00B1C">
      <w:r>
        <w:rPr>
          <w:szCs w:val="22"/>
        </w:rPr>
        <w:t>3. Карты изохрон по отражающим горизонтам.</w:t>
      </w:r>
    </w:p>
    <w:p w:rsidR="00000000" w:rsidRDefault="00B00B1C">
      <w:r>
        <w:rPr>
          <w:szCs w:val="22"/>
        </w:rPr>
        <w:t>3. Структурные карты по отражающим горизонтам.</w:t>
      </w:r>
    </w:p>
    <w:p w:rsidR="00000000" w:rsidRDefault="00B00B1C">
      <w:r>
        <w:rPr>
          <w:szCs w:val="22"/>
        </w:rPr>
        <w:t>4. Карты</w:t>
      </w:r>
      <w:r>
        <w:rPr>
          <w:szCs w:val="22"/>
        </w:rPr>
        <w:t xml:space="preserve"> средних скоростей.</w:t>
      </w:r>
    </w:p>
    <w:p w:rsidR="00000000" w:rsidRDefault="00B00B1C">
      <w:r>
        <w:rPr>
          <w:szCs w:val="22"/>
        </w:rPr>
        <w:t>5. Карты атрибутов по отражающим горизонтам.</w:t>
      </w:r>
    </w:p>
    <w:p w:rsidR="00000000" w:rsidRDefault="00B00B1C">
      <w:r>
        <w:rPr>
          <w:szCs w:val="22"/>
        </w:rPr>
        <w:t>5. Карта углов наклона по отражающим горизонтам.</w:t>
      </w:r>
    </w:p>
    <w:p w:rsidR="00000000" w:rsidRDefault="00B00B1C">
      <w:r>
        <w:rPr>
          <w:szCs w:val="22"/>
        </w:rPr>
        <w:t>6. Сейсмогеологические профили по линии скважин.</w:t>
      </w:r>
    </w:p>
    <w:p w:rsidR="00000000" w:rsidRDefault="00B00B1C">
      <w:r>
        <w:rPr>
          <w:szCs w:val="22"/>
        </w:rPr>
        <w:t>7. Сейсмогеологические палеопрофили по линии скважин.</w:t>
      </w:r>
    </w:p>
    <w:p w:rsidR="00000000" w:rsidRDefault="00B00B1C">
      <w:r>
        <w:rPr>
          <w:szCs w:val="22"/>
        </w:rPr>
        <w:t>8. Карты временных интервальных толщин.</w:t>
      </w:r>
    </w:p>
    <w:p w:rsidR="00000000" w:rsidRDefault="00B00B1C">
      <w:r>
        <w:rPr>
          <w:szCs w:val="22"/>
        </w:rPr>
        <w:t>9. Карты интервальных толщин.</w:t>
      </w:r>
    </w:p>
    <w:p w:rsidR="00000000" w:rsidRDefault="00B00B1C">
      <w:r>
        <w:rPr>
          <w:szCs w:val="22"/>
        </w:rPr>
        <w:t>10. Структурные карты по кровле коллектора продуктивных пластов.</w:t>
      </w:r>
    </w:p>
    <w:p w:rsidR="00000000" w:rsidRDefault="00B00B1C">
      <w:r>
        <w:rPr>
          <w:szCs w:val="22"/>
        </w:rPr>
        <w:t>11. Структурные карты по подошве продуктивных пластов.</w:t>
      </w:r>
    </w:p>
    <w:p w:rsidR="00000000" w:rsidRDefault="00B00B1C">
      <w:r>
        <w:rPr>
          <w:szCs w:val="22"/>
        </w:rPr>
        <w:t>12. Схематические геологические профили продуктивных отложений по линиям пробуренных скважин.</w:t>
      </w:r>
    </w:p>
    <w:p w:rsidR="00000000" w:rsidRDefault="00B00B1C">
      <w:r>
        <w:rPr>
          <w:szCs w:val="22"/>
        </w:rPr>
        <w:t>13. Корреля</w:t>
      </w:r>
      <w:r>
        <w:rPr>
          <w:szCs w:val="22"/>
        </w:rPr>
        <w:t>ционные схемы по линиям геологических профилей.</w:t>
      </w:r>
    </w:p>
    <w:p w:rsidR="00000000" w:rsidRDefault="00B00B1C">
      <w:r>
        <w:rPr>
          <w:szCs w:val="22"/>
        </w:rPr>
        <w:t>14. Карты эффективных толщин коллекторов.</w:t>
      </w:r>
    </w:p>
    <w:p w:rsidR="00000000" w:rsidRDefault="00B00B1C">
      <w:r>
        <w:rPr>
          <w:szCs w:val="22"/>
        </w:rPr>
        <w:t>15. Карты эффективных нефтенасыщенных и газонасыщенных толщин.</w:t>
      </w:r>
    </w:p>
    <w:p w:rsidR="00000000" w:rsidRDefault="00B00B1C">
      <w:r>
        <w:rPr>
          <w:szCs w:val="22"/>
        </w:rPr>
        <w:t xml:space="preserve">16. Карты (сетки) распространения продуктивных пластов с размещенными на них проектными и пробуренными </w:t>
      </w:r>
      <w:r>
        <w:rPr>
          <w:szCs w:val="22"/>
        </w:rPr>
        <w:t>нефтяными и нагнетательными скважинами и сводные схемы размещения скважин по месторождению с контурами нефтегазоносности продуктивных пластов.</w:t>
      </w:r>
    </w:p>
    <w:p w:rsidR="00000000" w:rsidRDefault="00B00B1C">
      <w:r>
        <w:rPr>
          <w:szCs w:val="23"/>
        </w:rPr>
        <w:t>17. Карты коэффициента пористости общие, нефтенасыщенной и водонасыщенной части пластов.</w:t>
      </w:r>
    </w:p>
    <w:p w:rsidR="00000000" w:rsidRDefault="00B00B1C">
      <w:r>
        <w:rPr>
          <w:szCs w:val="23"/>
        </w:rPr>
        <w:t xml:space="preserve">18. Карты проницаемости </w:t>
      </w:r>
      <w:r>
        <w:rPr>
          <w:szCs w:val="23"/>
        </w:rPr>
        <w:t>общие, нефтенасыщенной и водонасыщенной части пластов.</w:t>
      </w:r>
    </w:p>
    <w:p w:rsidR="00000000" w:rsidRDefault="00B00B1C">
      <w:r>
        <w:rPr>
          <w:szCs w:val="23"/>
        </w:rPr>
        <w:t>19. Карты коэффициента водонасыщенности общие, нефтенасыщенной и водонасыщенной части пластов (текущие и на прогнозный период).</w:t>
      </w:r>
    </w:p>
    <w:p w:rsidR="00000000" w:rsidRDefault="00B00B1C">
      <w:r>
        <w:rPr>
          <w:szCs w:val="23"/>
        </w:rPr>
        <w:t>20. Карты коэффициента нефтенасыщенности общие, нефтенасыщенной и водонас</w:t>
      </w:r>
      <w:r>
        <w:rPr>
          <w:szCs w:val="23"/>
        </w:rPr>
        <w:t>ыщенной части пластов.</w:t>
      </w:r>
    </w:p>
    <w:p w:rsidR="00000000" w:rsidRDefault="00B00B1C">
      <w:r>
        <w:rPr>
          <w:szCs w:val="23"/>
        </w:rPr>
        <w:t>21. Карты линейных запасов.</w:t>
      </w:r>
    </w:p>
    <w:p w:rsidR="00000000" w:rsidRDefault="00B00B1C">
      <w:r>
        <w:rPr>
          <w:szCs w:val="23"/>
        </w:rPr>
        <w:t>22. Карты остаточных запасов нефти (текущие и на прогнозный период).</w:t>
      </w:r>
    </w:p>
    <w:p w:rsidR="00000000" w:rsidRDefault="00B00B1C">
      <w:r>
        <w:rPr>
          <w:szCs w:val="23"/>
        </w:rPr>
        <w:t>24. Графики добычи нефти, жидкости, закачки агентов, темпов выработки запасов нефти, характеристики вытеснения.</w:t>
      </w:r>
    </w:p>
    <w:p w:rsidR="00000000" w:rsidRDefault="00B00B1C">
      <w:r>
        <w:rPr>
          <w:szCs w:val="23"/>
        </w:rPr>
        <w:t>25. Карты текущего состо</w:t>
      </w:r>
      <w:r>
        <w:rPr>
          <w:szCs w:val="23"/>
        </w:rPr>
        <w:t>яния разработки объектов.</w:t>
      </w:r>
    </w:p>
    <w:p w:rsidR="00000000" w:rsidRDefault="00B00B1C">
      <w:r>
        <w:rPr>
          <w:szCs w:val="23"/>
        </w:rPr>
        <w:t>26. Графики проектных и фактических уровней добычи нефти, жидкости, закачки агентов, обводненности и др.</w:t>
      </w:r>
    </w:p>
    <w:p w:rsidR="00000000" w:rsidRDefault="00B00B1C">
      <w:pPr>
        <w:rPr>
          <w:szCs w:val="23"/>
        </w:rPr>
      </w:pPr>
      <w:r>
        <w:rPr>
          <w:szCs w:val="23"/>
        </w:rPr>
        <w:t>27. Карты изобар (текущие и на прогнозный период).</w:t>
      </w:r>
    </w:p>
    <w:p w:rsidR="00000000" w:rsidRDefault="00B00B1C">
      <w:pPr>
        <w:rPr>
          <w:szCs w:val="23"/>
        </w:rPr>
      </w:pPr>
    </w:p>
    <w:p w:rsidR="00000000" w:rsidRDefault="00B00B1C">
      <w:pPr>
        <w:rPr>
          <w:szCs w:val="23"/>
        </w:rPr>
      </w:pPr>
    </w:p>
    <w:p w:rsidR="00000000" w:rsidRDefault="00B00B1C">
      <w:pPr>
        <w:jc w:val="center"/>
      </w:pPr>
      <w:r>
        <w:rPr>
          <w:b/>
          <w:bCs/>
        </w:rPr>
        <w:t>СОДЕРЖАНИЕ</w:t>
      </w:r>
    </w:p>
    <w:p w:rsidR="00000000" w:rsidRDefault="00B00B1C"/>
    <w:p w:rsidR="00000000" w:rsidRDefault="00B00B1C">
      <w:r>
        <w:t xml:space="preserve">Введение </w:t>
      </w:r>
    </w:p>
    <w:p w:rsidR="00000000" w:rsidRDefault="00B00B1C">
      <w:r>
        <w:t xml:space="preserve">Часть </w:t>
      </w:r>
      <w:r>
        <w:rPr>
          <w:lang w:val="en-US"/>
        </w:rPr>
        <w:t>I</w:t>
      </w:r>
      <w:r>
        <w:t>. Общие требования и рекомендации по создан</w:t>
      </w:r>
      <w:r>
        <w:t xml:space="preserve">ию геолого-технологических моделей </w:t>
      </w:r>
    </w:p>
    <w:p w:rsidR="00000000" w:rsidRDefault="00B00B1C">
      <w:r>
        <w:rPr>
          <w:rFonts w:cs="Arial"/>
        </w:rPr>
        <w:t xml:space="preserve">1. Термины и определения </w:t>
      </w:r>
    </w:p>
    <w:p w:rsidR="00000000" w:rsidRDefault="00B00B1C">
      <w:r>
        <w:rPr>
          <w:rFonts w:cs="Arial"/>
        </w:rPr>
        <w:t xml:space="preserve">2. Порядок создания и утверждения постоянно действующих геолого-технологических моделей </w:t>
      </w:r>
    </w:p>
    <w:p w:rsidR="00000000" w:rsidRDefault="00B00B1C">
      <w:r>
        <w:rPr>
          <w:rFonts w:cs="Arial"/>
        </w:rPr>
        <w:t xml:space="preserve">3. Техническое задание на создание постоянно действующих геолого-технологических моделей </w:t>
      </w:r>
    </w:p>
    <w:p w:rsidR="00000000" w:rsidRDefault="00B00B1C">
      <w:r>
        <w:rPr>
          <w:rFonts w:cs="Arial"/>
        </w:rPr>
        <w:t>4. Требования к</w:t>
      </w:r>
      <w:r>
        <w:rPr>
          <w:rFonts w:cs="Arial"/>
        </w:rPr>
        <w:t xml:space="preserve"> содержанию и оформлению документации геолого-технологических моделей </w:t>
      </w:r>
    </w:p>
    <w:p w:rsidR="00000000" w:rsidRDefault="00B00B1C">
      <w:r>
        <w:rPr>
          <w:rFonts w:cs="Arial"/>
        </w:rPr>
        <w:t xml:space="preserve">5. Экспертиза модели при рассмотрении технологических документов на ЦКР и ТКР </w:t>
      </w:r>
    </w:p>
    <w:p w:rsidR="00000000" w:rsidRDefault="00B00B1C">
      <w:r>
        <w:t xml:space="preserve">Часть </w:t>
      </w:r>
      <w:r>
        <w:rPr>
          <w:lang w:val="en-US"/>
        </w:rPr>
        <w:t>II</w:t>
      </w:r>
      <w:r>
        <w:t xml:space="preserve">. Технология создания моделей </w:t>
      </w:r>
    </w:p>
    <w:p w:rsidR="00000000" w:rsidRDefault="00B00B1C">
      <w:r>
        <w:t>Реферат</w:t>
      </w:r>
    </w:p>
    <w:p w:rsidR="00000000" w:rsidRDefault="00B00B1C">
      <w:r>
        <w:t xml:space="preserve">Введение </w:t>
      </w:r>
    </w:p>
    <w:p w:rsidR="00000000" w:rsidRDefault="00B00B1C">
      <w:r>
        <w:rPr>
          <w:rFonts w:cs="Arial"/>
        </w:rPr>
        <w:t xml:space="preserve">1. Характеристика месторождения </w:t>
      </w:r>
    </w:p>
    <w:p w:rsidR="00000000" w:rsidRDefault="00B00B1C">
      <w:pPr>
        <w:ind w:firstLine="567"/>
      </w:pPr>
      <w:r>
        <w:rPr>
          <w:rFonts w:cs="Arial"/>
        </w:rPr>
        <w:lastRenderedPageBreak/>
        <w:t>1.1. Общие сведе</w:t>
      </w:r>
      <w:r>
        <w:rPr>
          <w:rFonts w:cs="Arial"/>
        </w:rPr>
        <w:t xml:space="preserve">ния о месторождении </w:t>
      </w:r>
    </w:p>
    <w:p w:rsidR="00000000" w:rsidRDefault="00B00B1C">
      <w:pPr>
        <w:ind w:firstLine="567"/>
      </w:pPr>
      <w:r>
        <w:rPr>
          <w:rFonts w:cs="Arial"/>
        </w:rPr>
        <w:t xml:space="preserve">1.2. Геолого-геофизическая изученность. </w:t>
      </w:r>
    </w:p>
    <w:p w:rsidR="00000000" w:rsidRDefault="00B00B1C">
      <w:pPr>
        <w:ind w:firstLine="567"/>
      </w:pPr>
      <w:r>
        <w:rPr>
          <w:rFonts w:cs="Arial"/>
        </w:rPr>
        <w:t xml:space="preserve">1.3. Геологическое строение района работ и месторождения </w:t>
      </w:r>
    </w:p>
    <w:p w:rsidR="00000000" w:rsidRDefault="00B00B1C">
      <w:pPr>
        <w:ind w:firstLine="567"/>
      </w:pPr>
      <w:r>
        <w:rPr>
          <w:rFonts w:cs="Arial"/>
        </w:rPr>
        <w:t xml:space="preserve">1.4. Нефтегазоносность </w:t>
      </w:r>
    </w:p>
    <w:p w:rsidR="00000000" w:rsidRDefault="00B00B1C">
      <w:pPr>
        <w:ind w:firstLine="567"/>
      </w:pPr>
      <w:r>
        <w:rPr>
          <w:rFonts w:cs="Arial"/>
        </w:rPr>
        <w:t xml:space="preserve">1.5. Гидрогеологические и геокриологические условия </w:t>
      </w:r>
    </w:p>
    <w:p w:rsidR="00000000" w:rsidRDefault="00B00B1C">
      <w:pPr>
        <w:ind w:firstLine="567"/>
      </w:pPr>
      <w:r>
        <w:rPr>
          <w:rFonts w:cs="Arial"/>
        </w:rPr>
        <w:t xml:space="preserve">1.6. Характеристика ФЕС и толщин пластов </w:t>
      </w:r>
    </w:p>
    <w:p w:rsidR="00000000" w:rsidRDefault="00B00B1C">
      <w:pPr>
        <w:ind w:firstLine="567"/>
      </w:pPr>
      <w:r>
        <w:rPr>
          <w:rFonts w:cs="Arial"/>
        </w:rPr>
        <w:t>1.7. Физико-химич</w:t>
      </w:r>
      <w:r>
        <w:rPr>
          <w:rFonts w:cs="Arial"/>
        </w:rPr>
        <w:t xml:space="preserve">еские свойства пластовых флюидов </w:t>
      </w:r>
    </w:p>
    <w:p w:rsidR="00000000" w:rsidRDefault="00B00B1C">
      <w:pPr>
        <w:ind w:firstLine="567"/>
      </w:pPr>
      <w:r>
        <w:rPr>
          <w:rFonts w:cs="Arial"/>
        </w:rPr>
        <w:t xml:space="preserve">1.8. Результаты испытаний и гидродинамических </w:t>
      </w:r>
      <w:r>
        <w:t xml:space="preserve">исследований скважин </w:t>
      </w:r>
    </w:p>
    <w:p w:rsidR="00000000" w:rsidRDefault="00B00B1C">
      <w:pPr>
        <w:ind w:firstLine="567"/>
      </w:pPr>
      <w:r>
        <w:rPr>
          <w:rFonts w:cs="Arial"/>
        </w:rPr>
        <w:t xml:space="preserve">1.9. Запасы углеводородов </w:t>
      </w:r>
    </w:p>
    <w:p w:rsidR="00000000" w:rsidRDefault="00B00B1C">
      <w:pPr>
        <w:ind w:firstLine="567"/>
      </w:pPr>
      <w:r>
        <w:rPr>
          <w:rFonts w:cs="Arial"/>
        </w:rPr>
        <w:t xml:space="preserve">1.10. Краткие сведения о текущем состоянии разработки </w:t>
      </w:r>
    </w:p>
    <w:p w:rsidR="00000000" w:rsidRDefault="00B00B1C">
      <w:r>
        <w:rPr>
          <w:rFonts w:cs="Arial"/>
        </w:rPr>
        <w:t xml:space="preserve">2. Цифровая геологическая модель </w:t>
      </w:r>
    </w:p>
    <w:p w:rsidR="00000000" w:rsidRDefault="00B00B1C">
      <w:pPr>
        <w:ind w:firstLine="567"/>
      </w:pPr>
      <w:r>
        <w:rPr>
          <w:rFonts w:cs="Arial"/>
        </w:rPr>
        <w:t xml:space="preserve">2.1. Исходные данные </w:t>
      </w:r>
      <w:r>
        <w:t>для построения ци</w:t>
      </w:r>
      <w:r>
        <w:t xml:space="preserve">фровой геологической модели </w:t>
      </w:r>
    </w:p>
    <w:p w:rsidR="00000000" w:rsidRDefault="00B00B1C">
      <w:pPr>
        <w:ind w:firstLine="851"/>
      </w:pPr>
      <w:r>
        <w:rPr>
          <w:rFonts w:cs="Arial"/>
        </w:rPr>
        <w:t xml:space="preserve">2.1.1. Методика и результаты обработки </w:t>
      </w:r>
      <w:r>
        <w:t xml:space="preserve">и интерпретации сейсмических данных </w:t>
      </w:r>
    </w:p>
    <w:p w:rsidR="00000000" w:rsidRDefault="00B00B1C">
      <w:pPr>
        <w:ind w:firstLine="851"/>
      </w:pPr>
      <w:r>
        <w:rPr>
          <w:rFonts w:cs="Arial"/>
        </w:rPr>
        <w:t xml:space="preserve">2.1.2. Методика и результаты интерпретации данных керна и ГИС </w:t>
      </w:r>
    </w:p>
    <w:p w:rsidR="00000000" w:rsidRDefault="00B00B1C">
      <w:pPr>
        <w:ind w:firstLine="851"/>
      </w:pPr>
      <w:r>
        <w:rPr>
          <w:rFonts w:cs="Arial"/>
        </w:rPr>
        <w:t xml:space="preserve">2.1.3. Методика и результаты детальной корреляции продуктивных пластов </w:t>
      </w:r>
    </w:p>
    <w:p w:rsidR="00000000" w:rsidRDefault="00B00B1C">
      <w:pPr>
        <w:ind w:firstLine="851"/>
      </w:pPr>
      <w:r>
        <w:rPr>
          <w:rFonts w:cs="Arial"/>
        </w:rPr>
        <w:t>2.1.4. Обоснован</w:t>
      </w:r>
      <w:r>
        <w:rPr>
          <w:rFonts w:cs="Arial"/>
        </w:rPr>
        <w:t xml:space="preserve">ие выбора объектов и моделей залежей </w:t>
      </w:r>
    </w:p>
    <w:p w:rsidR="00000000" w:rsidRDefault="00B00B1C">
      <w:pPr>
        <w:ind w:firstLine="567"/>
      </w:pPr>
      <w:r>
        <w:rPr>
          <w:rFonts w:cs="Arial"/>
        </w:rPr>
        <w:t xml:space="preserve">2.2. Построение цифровых геологических моделей </w:t>
      </w:r>
    </w:p>
    <w:p w:rsidR="00000000" w:rsidRDefault="00B00B1C">
      <w:pPr>
        <w:ind w:firstLine="851"/>
      </w:pPr>
      <w:r>
        <w:rPr>
          <w:rFonts w:cs="Arial"/>
        </w:rPr>
        <w:t xml:space="preserve">2.2.1. Обоснование объемных сеток параметров модели </w:t>
      </w:r>
    </w:p>
    <w:p w:rsidR="00000000" w:rsidRDefault="00B00B1C">
      <w:pPr>
        <w:ind w:firstLine="851"/>
      </w:pPr>
      <w:r>
        <w:rPr>
          <w:rFonts w:cs="Arial"/>
        </w:rPr>
        <w:t xml:space="preserve">2.2.2. Построение структурной модели </w:t>
      </w:r>
    </w:p>
    <w:p w:rsidR="00000000" w:rsidRDefault="00B00B1C">
      <w:pPr>
        <w:ind w:firstLine="851"/>
      </w:pPr>
      <w:r>
        <w:rPr>
          <w:rFonts w:cs="Arial"/>
        </w:rPr>
        <w:t xml:space="preserve">2.2.3. Построение литологической модели </w:t>
      </w:r>
      <w:r>
        <w:t xml:space="preserve">и распределения ФЕС </w:t>
      </w:r>
    </w:p>
    <w:p w:rsidR="00000000" w:rsidRDefault="00B00B1C">
      <w:pPr>
        <w:ind w:firstLine="851"/>
      </w:pPr>
      <w:r>
        <w:rPr>
          <w:rFonts w:cs="Arial"/>
        </w:rPr>
        <w:t xml:space="preserve">2.2.4. Построение </w:t>
      </w:r>
      <w:r>
        <w:rPr>
          <w:rFonts w:cs="Arial"/>
        </w:rPr>
        <w:t xml:space="preserve">модели насыщения пласта флюидами </w:t>
      </w:r>
    </w:p>
    <w:p w:rsidR="00000000" w:rsidRDefault="00B00B1C">
      <w:pPr>
        <w:ind w:firstLine="851"/>
      </w:pPr>
      <w:r>
        <w:rPr>
          <w:rFonts w:cs="Arial"/>
        </w:rPr>
        <w:t xml:space="preserve">2.2.5. Особенности моделирования карбонатных залежей </w:t>
      </w:r>
    </w:p>
    <w:p w:rsidR="00000000" w:rsidRDefault="00B00B1C">
      <w:pPr>
        <w:ind w:firstLine="851"/>
      </w:pPr>
      <w:r>
        <w:rPr>
          <w:rFonts w:cs="Arial"/>
        </w:rPr>
        <w:t xml:space="preserve">2.2.6. Особенности построения моделей </w:t>
      </w:r>
      <w:r>
        <w:t xml:space="preserve">на различных стадиях изученности </w:t>
      </w:r>
    </w:p>
    <w:p w:rsidR="00000000" w:rsidRDefault="00B00B1C">
      <w:pPr>
        <w:ind w:firstLine="567"/>
      </w:pPr>
      <w:r>
        <w:rPr>
          <w:rFonts w:cs="Arial"/>
        </w:rPr>
        <w:t>2.3. Подсчет запасов углеводородов</w:t>
      </w:r>
    </w:p>
    <w:p w:rsidR="00000000" w:rsidRDefault="00B00B1C">
      <w:pPr>
        <w:ind w:firstLine="567"/>
      </w:pPr>
      <w:r>
        <w:rPr>
          <w:rFonts w:cs="Arial"/>
        </w:rPr>
        <w:t>2.4. Оценка достоверности моделей продуктивных пластов</w:t>
      </w:r>
    </w:p>
    <w:p w:rsidR="00000000" w:rsidRDefault="00B00B1C">
      <w:r>
        <w:rPr>
          <w:rFonts w:cs="Arial"/>
        </w:rPr>
        <w:t>3. Циф</w:t>
      </w:r>
      <w:r>
        <w:rPr>
          <w:rFonts w:cs="Arial"/>
        </w:rPr>
        <w:t xml:space="preserve">ровая фильтрационная модель </w:t>
      </w:r>
    </w:p>
    <w:p w:rsidR="00000000" w:rsidRDefault="00B00B1C">
      <w:pPr>
        <w:ind w:firstLine="567"/>
      </w:pPr>
      <w:r>
        <w:rPr>
          <w:rFonts w:cs="Arial"/>
        </w:rPr>
        <w:t xml:space="preserve">3.1. Математические модели расчета </w:t>
      </w:r>
      <w:r>
        <w:t>фильтрационных процессов на месторождении</w:t>
      </w:r>
    </w:p>
    <w:p w:rsidR="00000000" w:rsidRDefault="00B00B1C">
      <w:pPr>
        <w:ind w:firstLine="567"/>
      </w:pPr>
      <w:r>
        <w:rPr>
          <w:rFonts w:cs="Arial"/>
        </w:rPr>
        <w:t xml:space="preserve">3.2. Исходные данные для построения цифровых фильтрационных моделей </w:t>
      </w:r>
    </w:p>
    <w:p w:rsidR="00000000" w:rsidRDefault="00B00B1C">
      <w:pPr>
        <w:ind w:firstLine="567"/>
      </w:pPr>
      <w:r>
        <w:rPr>
          <w:rFonts w:cs="Arial"/>
        </w:rPr>
        <w:t xml:space="preserve">3.3. Требования к точности исходных данных </w:t>
      </w:r>
    </w:p>
    <w:p w:rsidR="00000000" w:rsidRDefault="00B00B1C">
      <w:pPr>
        <w:ind w:firstLine="567"/>
      </w:pPr>
      <w:r>
        <w:rPr>
          <w:rFonts w:cs="Arial"/>
        </w:rPr>
        <w:t>3.4. Создание фильтрационной модели</w:t>
      </w:r>
    </w:p>
    <w:p w:rsidR="00000000" w:rsidRDefault="00B00B1C">
      <w:pPr>
        <w:ind w:firstLine="851"/>
      </w:pPr>
      <w:r>
        <w:rPr>
          <w:rFonts w:cs="Arial"/>
        </w:rPr>
        <w:t>3</w:t>
      </w:r>
      <w:r>
        <w:rPr>
          <w:rFonts w:cs="Arial"/>
        </w:rPr>
        <w:t xml:space="preserve">.4.1. Постановка целей исследования. </w:t>
      </w:r>
    </w:p>
    <w:p w:rsidR="00000000" w:rsidRDefault="00B00B1C">
      <w:pPr>
        <w:ind w:firstLine="851"/>
      </w:pPr>
      <w:r>
        <w:rPr>
          <w:rFonts w:cs="Arial"/>
        </w:rPr>
        <w:t xml:space="preserve">3.4.2. Определение области исследования </w:t>
      </w:r>
    </w:p>
    <w:p w:rsidR="00000000" w:rsidRDefault="00B00B1C">
      <w:pPr>
        <w:ind w:firstLine="851"/>
      </w:pPr>
      <w:r>
        <w:rPr>
          <w:rFonts w:cs="Arial"/>
        </w:rPr>
        <w:t xml:space="preserve">3.4.3. Выбор типа модели </w:t>
      </w:r>
    </w:p>
    <w:p w:rsidR="00000000" w:rsidRDefault="00B00B1C">
      <w:pPr>
        <w:ind w:firstLine="851"/>
      </w:pPr>
      <w:r>
        <w:rPr>
          <w:rFonts w:cs="Arial"/>
        </w:rPr>
        <w:t xml:space="preserve">3.4.4. Обоснование размерности модели </w:t>
      </w:r>
    </w:p>
    <w:p w:rsidR="00000000" w:rsidRDefault="00B00B1C">
      <w:pPr>
        <w:ind w:firstLine="567"/>
      </w:pPr>
      <w:r>
        <w:rPr>
          <w:rFonts w:cs="Arial"/>
        </w:rPr>
        <w:t xml:space="preserve">3.5. Этапы построения фильтрационной модели </w:t>
      </w:r>
    </w:p>
    <w:p w:rsidR="00000000" w:rsidRDefault="00B00B1C">
      <w:pPr>
        <w:ind w:firstLine="851"/>
      </w:pPr>
      <w:r>
        <w:rPr>
          <w:rFonts w:cs="Arial"/>
        </w:rPr>
        <w:t xml:space="preserve">3.5.1. Создание сетки и схемы выделения слоев </w:t>
      </w:r>
    </w:p>
    <w:p w:rsidR="00000000" w:rsidRDefault="00B00B1C">
      <w:pPr>
        <w:ind w:firstLine="851"/>
      </w:pPr>
      <w:r>
        <w:rPr>
          <w:rFonts w:cs="Arial"/>
        </w:rPr>
        <w:t>3.5.2. Характеристик</w:t>
      </w:r>
      <w:r>
        <w:rPr>
          <w:rFonts w:cs="Arial"/>
        </w:rPr>
        <w:t xml:space="preserve">а пласта </w:t>
      </w:r>
    </w:p>
    <w:p w:rsidR="00000000" w:rsidRDefault="00B00B1C">
      <w:pPr>
        <w:ind w:firstLine="851"/>
      </w:pPr>
      <w:r>
        <w:rPr>
          <w:rFonts w:cs="Arial"/>
        </w:rPr>
        <w:t xml:space="preserve">3.5.3. Относительные фазовые проницаемости </w:t>
      </w:r>
      <w:r>
        <w:t xml:space="preserve">и капиллярные давления </w:t>
      </w:r>
    </w:p>
    <w:p w:rsidR="00000000" w:rsidRDefault="00B00B1C">
      <w:pPr>
        <w:ind w:firstLine="851"/>
      </w:pPr>
      <w:r>
        <w:rPr>
          <w:rFonts w:cs="Arial"/>
        </w:rPr>
        <w:t xml:space="preserve">3.5.4. Свойства флюидов </w:t>
      </w:r>
    </w:p>
    <w:p w:rsidR="00000000" w:rsidRDefault="00B00B1C">
      <w:pPr>
        <w:ind w:firstLine="851"/>
      </w:pPr>
      <w:r>
        <w:rPr>
          <w:rFonts w:cs="Arial"/>
        </w:rPr>
        <w:t xml:space="preserve">3.5.5. Начальные условия </w:t>
      </w:r>
    </w:p>
    <w:p w:rsidR="00000000" w:rsidRDefault="00B00B1C">
      <w:pPr>
        <w:ind w:firstLine="851"/>
      </w:pPr>
      <w:r>
        <w:rPr>
          <w:rFonts w:cs="Arial"/>
        </w:rPr>
        <w:t xml:space="preserve">3.5.6. Задание условий на границах расчетной области </w:t>
      </w:r>
    </w:p>
    <w:p w:rsidR="00000000" w:rsidRDefault="00B00B1C">
      <w:pPr>
        <w:ind w:firstLine="851"/>
      </w:pPr>
      <w:r>
        <w:rPr>
          <w:rFonts w:cs="Arial"/>
        </w:rPr>
        <w:t>3.5.7. Моделирование пластовой водонапорной системы.</w:t>
      </w:r>
    </w:p>
    <w:p w:rsidR="00000000" w:rsidRDefault="00B00B1C">
      <w:pPr>
        <w:ind w:firstLine="851"/>
      </w:pPr>
      <w:r>
        <w:rPr>
          <w:rFonts w:cs="Arial"/>
        </w:rPr>
        <w:t xml:space="preserve">3.5.8. Моделирование </w:t>
      </w:r>
      <w:r>
        <w:rPr>
          <w:rFonts w:cs="Arial"/>
        </w:rPr>
        <w:t>скважин</w:t>
      </w:r>
    </w:p>
    <w:p w:rsidR="00000000" w:rsidRDefault="00B00B1C">
      <w:pPr>
        <w:ind w:left="284" w:firstLine="283"/>
      </w:pPr>
      <w:r>
        <w:rPr>
          <w:rFonts w:cs="Arial"/>
        </w:rPr>
        <w:t xml:space="preserve">3.6. Уточнение параметров (адаптация) фильтрационной модели на основе анализа истории разработки </w:t>
      </w:r>
    </w:p>
    <w:p w:rsidR="00000000" w:rsidRDefault="00B00B1C">
      <w:r>
        <w:rPr>
          <w:rFonts w:cs="Arial"/>
        </w:rPr>
        <w:t xml:space="preserve">4. Формы представления результатов </w:t>
      </w:r>
    </w:p>
    <w:p w:rsidR="00000000" w:rsidRDefault="00B00B1C">
      <w:pPr>
        <w:ind w:firstLine="567"/>
      </w:pPr>
      <w:r>
        <w:rPr>
          <w:rFonts w:cs="Arial"/>
        </w:rPr>
        <w:t xml:space="preserve">4.1. Выходные данные - результаты построения </w:t>
      </w:r>
      <w:r>
        <w:t xml:space="preserve">геологических моделей </w:t>
      </w:r>
    </w:p>
    <w:p w:rsidR="00000000" w:rsidRDefault="00B00B1C">
      <w:pPr>
        <w:ind w:firstLine="567"/>
      </w:pPr>
      <w:r>
        <w:rPr>
          <w:rFonts w:cs="Arial"/>
        </w:rPr>
        <w:t xml:space="preserve">4.2. Выходные данные - результаты расчетов </w:t>
      </w:r>
      <w:r>
        <w:t>про</w:t>
      </w:r>
      <w:r>
        <w:t>грамм фильтрации</w:t>
      </w:r>
    </w:p>
    <w:p w:rsidR="00000000" w:rsidRDefault="00B00B1C">
      <w:r>
        <w:t xml:space="preserve">Заключение </w:t>
      </w:r>
    </w:p>
    <w:p w:rsidR="00000000" w:rsidRDefault="00B00B1C">
      <w:r>
        <w:t xml:space="preserve">Часть </w:t>
      </w:r>
      <w:r>
        <w:rPr>
          <w:lang w:val="en-US"/>
        </w:rPr>
        <w:t>III</w:t>
      </w:r>
      <w:r>
        <w:t xml:space="preserve">. Рекомендации по организации работ по созданию и использованию постоянно действующих геолого-технологических моделей </w:t>
      </w:r>
    </w:p>
    <w:p w:rsidR="00000000" w:rsidRDefault="00B00B1C">
      <w:r>
        <w:rPr>
          <w:rFonts w:cs="Arial"/>
        </w:rPr>
        <w:t xml:space="preserve">1. Интегрированная база данных постоянно действующей геолого-технологической модели </w:t>
      </w:r>
    </w:p>
    <w:p w:rsidR="00000000" w:rsidRDefault="00B00B1C">
      <w:pPr>
        <w:ind w:firstLine="567"/>
      </w:pPr>
      <w:r>
        <w:rPr>
          <w:rFonts w:cs="Arial"/>
        </w:rPr>
        <w:t>1.1. Общие тре</w:t>
      </w:r>
      <w:r>
        <w:rPr>
          <w:rFonts w:cs="Arial"/>
        </w:rPr>
        <w:t xml:space="preserve">бования к организации единого информационного обеспечения ПДГТМ </w:t>
      </w:r>
    </w:p>
    <w:p w:rsidR="00000000" w:rsidRDefault="00B00B1C">
      <w:pPr>
        <w:ind w:firstLine="567"/>
      </w:pPr>
      <w:r>
        <w:rPr>
          <w:rFonts w:cs="Arial"/>
        </w:rPr>
        <w:t>1.2. Требования к системе управления базами данных (СУБ) .</w:t>
      </w:r>
    </w:p>
    <w:p w:rsidR="00000000" w:rsidRDefault="00B00B1C">
      <w:r>
        <w:rPr>
          <w:rFonts w:cs="Arial"/>
        </w:rPr>
        <w:t xml:space="preserve">2. Требования к программно-техническим средствам </w:t>
      </w:r>
      <w:r>
        <w:t xml:space="preserve">для геолого-технологической модели </w:t>
      </w:r>
    </w:p>
    <w:p w:rsidR="00000000" w:rsidRDefault="00B00B1C">
      <w:r>
        <w:t>Литература</w:t>
      </w:r>
    </w:p>
    <w:p w:rsidR="00000000" w:rsidRDefault="00B00B1C">
      <w:r>
        <w:t xml:space="preserve">Приложение </w:t>
      </w:r>
      <w:r>
        <w:rPr>
          <w:lang w:val="en-US"/>
        </w:rPr>
        <w:t>I</w:t>
      </w:r>
      <w:r>
        <w:t>. Структурные уровни, ст</w:t>
      </w:r>
      <w:r>
        <w:t xml:space="preserve">адии и этапы создания постоянно действующей геолого-технологической модели </w:t>
      </w:r>
    </w:p>
    <w:p w:rsidR="00000000" w:rsidRDefault="00B00B1C">
      <w:pPr>
        <w:ind w:left="284" w:firstLine="283"/>
      </w:pPr>
      <w:r>
        <w:rPr>
          <w:rFonts w:cs="Arial"/>
        </w:rPr>
        <w:t xml:space="preserve">1. Структурные уровни, на которых создаются постоянно действующие геолого-технологические модели </w:t>
      </w:r>
    </w:p>
    <w:p w:rsidR="00000000" w:rsidRDefault="00B00B1C">
      <w:pPr>
        <w:ind w:firstLine="567"/>
      </w:pPr>
      <w:r>
        <w:rPr>
          <w:rFonts w:cs="Arial"/>
        </w:rPr>
        <w:lastRenderedPageBreak/>
        <w:t xml:space="preserve">2. Стадии создания геолого-технологических моделей </w:t>
      </w:r>
    </w:p>
    <w:p w:rsidR="00000000" w:rsidRDefault="00B00B1C">
      <w:pPr>
        <w:ind w:firstLine="567"/>
      </w:pPr>
      <w:r>
        <w:rPr>
          <w:rFonts w:cs="Arial"/>
        </w:rPr>
        <w:t xml:space="preserve">3. Этапы создания моделей </w:t>
      </w:r>
    </w:p>
    <w:p w:rsidR="00000000" w:rsidRDefault="00B00B1C">
      <w:r>
        <w:t>При</w:t>
      </w:r>
      <w:r>
        <w:t xml:space="preserve">ложение </w:t>
      </w:r>
      <w:r>
        <w:rPr>
          <w:lang w:val="en-US"/>
        </w:rPr>
        <w:t>II</w:t>
      </w:r>
      <w:r>
        <w:t xml:space="preserve">. Табличные приложения </w:t>
      </w:r>
    </w:p>
    <w:p w:rsidR="00B00B1C" w:rsidRDefault="00B00B1C">
      <w:r>
        <w:t xml:space="preserve">Приложение </w:t>
      </w:r>
      <w:r>
        <w:rPr>
          <w:lang w:val="en-US"/>
        </w:rPr>
        <w:t>III</w:t>
      </w:r>
      <w:r>
        <w:t>. Графические приложения</w:t>
      </w:r>
    </w:p>
    <w:sectPr w:rsidR="00B00B1C">
      <w:pgSz w:w="11909" w:h="16834" w:code="9"/>
      <w:pgMar w:top="1440" w:right="1797" w:bottom="1440" w:left="1797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/>
  <w:rsids>
    <w:rsidRoot w:val="00592539"/>
    <w:rsid w:val="00592539"/>
    <w:rsid w:val="00B00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284"/>
      <w:jc w:val="both"/>
    </w:p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60</Pages>
  <Words>29202</Words>
  <Characters>166458</Characters>
  <Application>Microsoft Office Word</Application>
  <DocSecurity>0</DocSecurity>
  <Lines>1387</Lines>
  <Paragraphs>390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топлива и энергетики Российской Федерации</vt:lpstr>
    </vt:vector>
  </TitlesOfParts>
  <Company>Служба НТИ</Company>
  <LinksUpToDate>false</LinksUpToDate>
  <CharactersWithSpaces>195270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РД 153-39.0-047-00</dc:title>
  <dc:subject/>
  <dc:creator>Попов Андрей Леонидович</dc:creator>
  <cp:keywords/>
  <dc:description/>
  <cp:lastModifiedBy>PokrasovVA</cp:lastModifiedBy>
  <cp:revision>2</cp:revision>
  <cp:lastPrinted>1601-01-01T00:00:00Z</cp:lastPrinted>
  <dcterms:created xsi:type="dcterms:W3CDTF">2011-09-01T12:13:00Z</dcterms:created>
  <dcterms:modified xsi:type="dcterms:W3CDTF">2011-09-01T12:13:00Z</dcterms:modified>
</cp:coreProperties>
</file>